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085F9" w14:textId="77777777" w:rsidR="005567AB" w:rsidRDefault="005567AB" w:rsidP="005567AB">
      <w:pPr>
        <w:pStyle w:val="Committee"/>
      </w:pPr>
      <w:r>
        <w:t>WHISTLEBLOWING POLICY</w:t>
      </w:r>
    </w:p>
    <w:p w14:paraId="386085FA" w14:textId="77777777" w:rsidR="005567AB" w:rsidRDefault="005567AB" w:rsidP="005567AB">
      <w:pPr>
        <w:pStyle w:val="PaperItem"/>
      </w:pPr>
      <w:r>
        <w:t>INTRODUCTION</w:t>
      </w:r>
    </w:p>
    <w:p w14:paraId="386085FB" w14:textId="77777777" w:rsidR="005567AB" w:rsidRDefault="005567AB" w:rsidP="005567AB">
      <w:pPr>
        <w:pStyle w:val="Papertext"/>
      </w:pPr>
      <w:r w:rsidRPr="00214192">
        <w:t>1</w:t>
      </w:r>
      <w:r>
        <w:tab/>
      </w:r>
      <w:r w:rsidRPr="00214192">
        <w:t xml:space="preserve">The Open University takes notice of </w:t>
      </w:r>
      <w:r>
        <w:t>the good practice guidance on whistleblowing in higher education as outlined in the Higher Education Code of Governance (2014) issued by the Committee of University Chairs (CUC), the Scottish Code of Good Higher Education Governance (2013)</w:t>
      </w:r>
      <w:r w:rsidRPr="00214192">
        <w:t xml:space="preserve"> </w:t>
      </w:r>
      <w:r>
        <w:t>and the CUC Guide for Members of Higher Education Governing Bodies (2009), as well as the Whistleblowing Commission Code of Practice (2013)</w:t>
      </w:r>
      <w:r w:rsidRPr="00214192">
        <w:t>.</w:t>
      </w:r>
    </w:p>
    <w:p w14:paraId="386085FC" w14:textId="77777777" w:rsidR="005567AB" w:rsidRDefault="005567AB" w:rsidP="005567AB">
      <w:pPr>
        <w:pStyle w:val="Papertext"/>
      </w:pPr>
      <w:r>
        <w:t>2</w:t>
      </w:r>
      <w:r>
        <w:tab/>
        <w:t>Annex A3 of the CUC Guide (2009) expresses the intent of the University’s Policy in the following terms:</w:t>
      </w:r>
    </w:p>
    <w:p w14:paraId="386085FD" w14:textId="77777777" w:rsidR="005567AB" w:rsidRPr="005567AB" w:rsidRDefault="005567AB" w:rsidP="005567AB">
      <w:pPr>
        <w:pStyle w:val="TextIndent"/>
      </w:pPr>
      <w:r w:rsidRPr="005567AB">
        <w:t xml:space="preserve">‘Members of staff are often the first to know when things are going wrong in an institution, whether these concern financial malpractice, the abrogation of appropriate and agreed procedures, or departures from the statutory or other requirements for good governance. All institutions should establish official channels through which such concerns should be raised, for example through heads of department, at official committees, or through staff representatives, including the accredited trades unions. In the normal course of events, concerns should be raised through these channels. But members of staff often feel, rightly or wrongly, that their own position in the institution will be jeopardised if they raise a particular concern in this way, and sometimes the usual channels may indeed be inappropriate.’ </w:t>
      </w:r>
    </w:p>
    <w:p w14:paraId="386085FE" w14:textId="77777777" w:rsidR="005567AB" w:rsidRPr="00587383" w:rsidRDefault="005567AB" w:rsidP="005567AB">
      <w:pPr>
        <w:pStyle w:val="PaperItem"/>
      </w:pPr>
      <w:r w:rsidRPr="00587383">
        <w:t>PURPOSE</w:t>
      </w:r>
    </w:p>
    <w:p w14:paraId="386085FF" w14:textId="77777777" w:rsidR="005567AB" w:rsidRDefault="005567AB" w:rsidP="005567AB">
      <w:pPr>
        <w:pStyle w:val="Papertext"/>
      </w:pPr>
      <w:r>
        <w:t>3</w:t>
      </w:r>
      <w:r>
        <w:tab/>
        <w:t xml:space="preserve">The purpose of this Policy is to provide guidance </w:t>
      </w:r>
      <w:r w:rsidRPr="00A414A1">
        <w:t xml:space="preserve">to University </w:t>
      </w:r>
      <w:r>
        <w:t>O</w:t>
      </w:r>
      <w:r w:rsidRPr="00A414A1">
        <w:t xml:space="preserve">fficers, employees, </w:t>
      </w:r>
      <w:r>
        <w:t xml:space="preserve">students, </w:t>
      </w:r>
      <w:r w:rsidRPr="00A414A1">
        <w:t>other members of the University,</w:t>
      </w:r>
      <w:r>
        <w:t xml:space="preserve"> and</w:t>
      </w:r>
      <w:r w:rsidRPr="00A414A1">
        <w:t xml:space="preserve"> any other associated person acting on the University’s behalf wishing to raise reasona</w:t>
      </w:r>
      <w:r>
        <w:t>ble concerns they may have about irregularities in the running of the University or of the activities of colleagues within the Universit</w:t>
      </w:r>
      <w:r w:rsidRPr="00A414A1">
        <w:t>y. These parties are referred to as ‘</w:t>
      </w:r>
      <w:r>
        <w:t>members of the University and associated persons</w:t>
      </w:r>
      <w:r w:rsidRPr="00A414A1">
        <w:t>’ below. T</w:t>
      </w:r>
      <w:r>
        <w:t>his policy is not intended to replace the University’s existing policies and procedures in relation to fraud, bribery, grievances, disciplinary matters or student complaints.  This policy should be used in conjunction with the Whistleblowing Procedures and Guidance (Appendices).</w:t>
      </w:r>
    </w:p>
    <w:p w14:paraId="38608600" w14:textId="77777777" w:rsidR="005567AB" w:rsidRDefault="005567AB" w:rsidP="005567AB">
      <w:pPr>
        <w:pStyle w:val="Papertext"/>
      </w:pPr>
      <w:r>
        <w:t>4</w:t>
      </w:r>
      <w:r>
        <w:tab/>
        <w:t>Under the Public Interest Disclosure Act 1998</w:t>
      </w:r>
      <w:r>
        <w:rPr>
          <w:rStyle w:val="FootnoteReference"/>
        </w:rPr>
        <w:footnoteReference w:id="1"/>
      </w:r>
      <w:r>
        <w:t xml:space="preserve"> staff will have protection against dismissal and victimisation if they make ‘protected disclosures’ as defined in the Act and amended in </w:t>
      </w:r>
      <w:r w:rsidRPr="00585FF7">
        <w:t xml:space="preserve">The Enterprise and Regulatory Reform Act (2013). </w:t>
      </w:r>
      <w:r>
        <w:t>These Acts limit the type of disclosure they protect and the University believes that members of the university and associated persons should feel able to raise legitimate concerns which may not fall within the definitions set down in the Act, without fear of their position within the University being jeopardised. This policy is intended to set out what any member of the university and associated persons should do if they have such concerns.</w:t>
      </w:r>
    </w:p>
    <w:p w14:paraId="38608601" w14:textId="77777777" w:rsidR="005567AB" w:rsidRDefault="005567AB" w:rsidP="005567AB">
      <w:pPr>
        <w:pStyle w:val="PaperItem"/>
      </w:pPr>
      <w:r>
        <w:lastRenderedPageBreak/>
        <w:t>DISCLOSURES</w:t>
      </w:r>
      <w:r w:rsidRPr="003C2297">
        <w:t xml:space="preserve"> </w:t>
      </w:r>
    </w:p>
    <w:p w14:paraId="38608602" w14:textId="77777777" w:rsidR="00C77A10" w:rsidRDefault="005567AB" w:rsidP="005567AB">
      <w:pPr>
        <w:pStyle w:val="Papertext"/>
      </w:pPr>
      <w:r>
        <w:t>5</w:t>
      </w:r>
      <w:r>
        <w:tab/>
        <w:t xml:space="preserve">Whistleblowing is defined within the University as </w:t>
      </w:r>
      <w:r w:rsidRPr="00C35D17">
        <w:t>t</w:t>
      </w:r>
      <w:r>
        <w:t>he reporting by members of the U</w:t>
      </w:r>
      <w:r w:rsidRPr="00C35D17">
        <w:t xml:space="preserve">niversity or associated persons of suspected wrongdoing or dangers in relation to </w:t>
      </w:r>
      <w:r>
        <w:t>University activities</w:t>
      </w:r>
      <w:r w:rsidRPr="00C35D17">
        <w:t>. This includes perceived bribery, fraud or other criminal activity, miscarriages of justice, health and safety risks, damage to the environment and any breach of legal or professional obligations.</w:t>
      </w:r>
      <w:r w:rsidR="00C77A10">
        <w:t xml:space="preserve"> Concerns about the management of projects, programmes of work or changes in initiatives are in scope.</w:t>
      </w:r>
    </w:p>
    <w:p w14:paraId="38608603" w14:textId="77777777" w:rsidR="005567AB" w:rsidRPr="00A33CEB" w:rsidRDefault="005567AB" w:rsidP="005567AB">
      <w:pPr>
        <w:pStyle w:val="PaperItem"/>
      </w:pPr>
      <w:r>
        <w:t>MAKING A DISCLOSURE</w:t>
      </w:r>
    </w:p>
    <w:p w14:paraId="38608604" w14:textId="77777777" w:rsidR="005567AB" w:rsidRDefault="005567AB" w:rsidP="005567AB">
      <w:pPr>
        <w:pStyle w:val="Papertext"/>
      </w:pPr>
      <w:r>
        <w:t>6</w:t>
      </w:r>
      <w:r>
        <w:tab/>
        <w:t>Concerns raised by members of the University and associated persons should normally be directed to the person’s manager or Head of Unit, with the following exceptions relating to students:</w:t>
      </w:r>
    </w:p>
    <w:p w14:paraId="38608605" w14:textId="77777777" w:rsidR="005567AB" w:rsidRPr="00585FF7" w:rsidRDefault="005567AB" w:rsidP="005567AB">
      <w:pPr>
        <w:pStyle w:val="List1"/>
      </w:pPr>
      <w:r>
        <w:t>a)</w:t>
      </w:r>
      <w:r>
        <w:tab/>
      </w:r>
      <w:r w:rsidRPr="00585FF7">
        <w:t>Concerns raised by undergraduate and taught postgraduate students should normally be directed to t</w:t>
      </w:r>
      <w:r w:rsidRPr="005567AB">
        <w:t>he Director, Academic Services or in the case of students in Northern Ireland, Scotland and Wales to their Nation Director</w:t>
      </w:r>
      <w:bookmarkStart w:id="0" w:name="_Ref472588272"/>
      <w:r w:rsidRPr="005567AB">
        <w:rPr>
          <w:rStyle w:val="FootnoteReference"/>
          <w:bCs/>
        </w:rPr>
        <w:footnoteReference w:id="2"/>
      </w:r>
      <w:bookmarkEnd w:id="0"/>
      <w:r w:rsidRPr="00585FF7">
        <w:t xml:space="preserve">. </w:t>
      </w:r>
    </w:p>
    <w:p w14:paraId="38608606" w14:textId="77777777" w:rsidR="005567AB" w:rsidRPr="00587383" w:rsidRDefault="005567AB" w:rsidP="005567AB">
      <w:pPr>
        <w:pStyle w:val="List1"/>
      </w:pPr>
      <w:r>
        <w:t>b)</w:t>
      </w:r>
      <w:r>
        <w:tab/>
      </w:r>
      <w:r w:rsidRPr="005567AB">
        <w:t>Concerns raised by postgraduate research students should normally be directed to the student’s supervisor or their Head of Unit.</w:t>
      </w:r>
    </w:p>
    <w:p w14:paraId="38608607" w14:textId="77777777" w:rsidR="005567AB" w:rsidRPr="00587383" w:rsidRDefault="005567AB" w:rsidP="005567AB">
      <w:pPr>
        <w:pStyle w:val="Papertext"/>
      </w:pPr>
      <w:r>
        <w:t>7</w:t>
      </w:r>
      <w:r>
        <w:tab/>
        <w:t>These concerns are likely to be able to be escalated through normal line or project management channels, and are unlikely to be made anonymously.</w:t>
      </w:r>
    </w:p>
    <w:p w14:paraId="38608608" w14:textId="77777777" w:rsidR="005567AB" w:rsidRDefault="005567AB" w:rsidP="005567AB">
      <w:pPr>
        <w:pStyle w:val="Papertext"/>
      </w:pPr>
      <w:r>
        <w:t>8</w:t>
      </w:r>
      <w:r>
        <w:tab/>
        <w:t>If, however, a member of the University or associated person believes that a concern should not be raised in this manner such allegations should normally be reported to the University Secretary</w:t>
      </w:r>
      <w:r>
        <w:fldChar w:fldCharType="begin"/>
      </w:r>
      <w:r>
        <w:instrText xml:space="preserve"> NOTEREF _Ref472588272 \f \h </w:instrText>
      </w:r>
      <w:r>
        <w:fldChar w:fldCharType="separate"/>
      </w:r>
      <w:r w:rsidR="00D61E6E" w:rsidRPr="00D61E6E">
        <w:rPr>
          <w:rStyle w:val="FootnoteReference"/>
        </w:rPr>
        <w:t>2</w:t>
      </w:r>
      <w:r>
        <w:fldChar w:fldCharType="end"/>
      </w:r>
      <w:r>
        <w:t xml:space="preserve"> who will then be responsible for next steps to be taken in accordance with the Procedures and Guidance (Appendices).  The Vice-Chancellor or Pro-Chancellor may be contacted</w:t>
      </w:r>
      <w:r>
        <w:fldChar w:fldCharType="begin"/>
      </w:r>
      <w:r>
        <w:instrText xml:space="preserve"> NOTEREF _Ref472588272 \f \h </w:instrText>
      </w:r>
      <w:r>
        <w:fldChar w:fldCharType="separate"/>
      </w:r>
      <w:r w:rsidR="00D61E6E" w:rsidRPr="00D61E6E">
        <w:rPr>
          <w:rStyle w:val="FootnoteReference"/>
        </w:rPr>
        <w:t>2</w:t>
      </w:r>
      <w:r>
        <w:fldChar w:fldCharType="end"/>
      </w:r>
      <w:r>
        <w:t xml:space="preserve"> if the University Secretary is unavailable or is implicated in the disclosure. </w:t>
      </w:r>
    </w:p>
    <w:p w14:paraId="38608609" w14:textId="77777777" w:rsidR="005567AB" w:rsidRDefault="005567AB" w:rsidP="005567AB">
      <w:pPr>
        <w:pStyle w:val="Papertext"/>
      </w:pPr>
      <w:r>
        <w:t>9</w:t>
      </w:r>
      <w:r>
        <w:tab/>
        <w:t>If for any reason the person making the disclosure considers that none of these Officers is appropriate, the concerns should be raised with the Chair of the Audit Committee via the whistleblowing mailbox (</w:t>
      </w:r>
      <w:hyperlink r:id="rId8" w:history="1">
        <w:r w:rsidRPr="00DF4D95">
          <w:rPr>
            <w:rStyle w:val="Hyperlink"/>
          </w:rPr>
          <w:t>whistleblowing@open.ac.uk</w:t>
        </w:r>
      </w:hyperlink>
      <w:r>
        <w:rPr>
          <w:rStyle w:val="Hyperlink"/>
        </w:rPr>
        <w:t>)</w:t>
      </w:r>
      <w:r>
        <w:rPr>
          <w:rStyle w:val="FootnoteReference"/>
          <w:color w:val="0000FF"/>
        </w:rPr>
        <w:footnoteReference w:id="3"/>
      </w:r>
      <w:r>
        <w:t xml:space="preserve"> who shall decide what action to take having regard to the particular circumstances. This may include, but is not limited to, the involvement of the external auditors, the funding councils, legal advisers or other members of the Audit Committee (see Procedures and Guidance Appendices).</w:t>
      </w:r>
    </w:p>
    <w:p w14:paraId="3860860A" w14:textId="77777777" w:rsidR="005567AB" w:rsidRDefault="005567AB" w:rsidP="005567AB">
      <w:pPr>
        <w:pStyle w:val="Papertext"/>
      </w:pPr>
      <w:r>
        <w:t>10</w:t>
      </w:r>
      <w:r>
        <w:tab/>
      </w:r>
      <w:r w:rsidRPr="003F1339">
        <w:t>Anonym</w:t>
      </w:r>
      <w:r w:rsidRPr="004245D0">
        <w:t xml:space="preserve">ous </w:t>
      </w:r>
      <w:r>
        <w:t>disclosures</w:t>
      </w:r>
      <w:r w:rsidRPr="004245D0">
        <w:t xml:space="preserve"> are not encouraged but will be inve</w:t>
      </w:r>
      <w:r>
        <w:t>stigated at the discretion of the officer to whom the disclosure is made, having regard to the seriousness of the allegation.</w:t>
      </w:r>
    </w:p>
    <w:p w14:paraId="3860860B" w14:textId="77777777" w:rsidR="005567AB" w:rsidRPr="003C5409" w:rsidRDefault="005567AB" w:rsidP="005567AB">
      <w:pPr>
        <w:pStyle w:val="PaperItem"/>
      </w:pPr>
      <w:r w:rsidRPr="003C5409">
        <w:t>EXTERNAL ADVICE</w:t>
      </w:r>
    </w:p>
    <w:p w14:paraId="3860860C" w14:textId="77777777" w:rsidR="005567AB" w:rsidRDefault="005567AB" w:rsidP="005567AB">
      <w:pPr>
        <w:pStyle w:val="Papertext"/>
      </w:pPr>
      <w:r>
        <w:t>11</w:t>
      </w:r>
      <w:r>
        <w:tab/>
      </w:r>
      <w:r w:rsidRPr="000114B5">
        <w:rPr>
          <w:rFonts w:ascii="Arial,Bold" w:hAnsi="Arial,Bold" w:cs="Arial,Bold"/>
          <w:bCs/>
        </w:rPr>
        <w:t xml:space="preserve">Public Concern at Work </w:t>
      </w:r>
      <w:r>
        <w:t>is an independent authority on public interest whistleblowing and offers free advice to people who may have concerns around whistleblowing. They have a website (</w:t>
      </w:r>
      <w:hyperlink r:id="rId9" w:history="1">
        <w:r>
          <w:rPr>
            <w:rStyle w:val="Hyperlink"/>
          </w:rPr>
          <w:t>www.pcaw.org.uk</w:t>
        </w:r>
      </w:hyperlink>
      <w:r>
        <w:t>) which provides a range of advice to individuals including a contact telephone number. In addition, the Committee on Standards in Public Life’s website (</w:t>
      </w:r>
      <w:hyperlink r:id="rId10" w:history="1">
        <w:r>
          <w:rPr>
            <w:rStyle w:val="Hyperlink"/>
          </w:rPr>
          <w:t>www.public-standards.gov.uk</w:t>
        </w:r>
      </w:hyperlink>
      <w:r>
        <w:t>) provides advice on the ethical standards expected across the public sector.</w:t>
      </w:r>
    </w:p>
    <w:p w14:paraId="3860860D" w14:textId="77777777" w:rsidR="005567AB" w:rsidRDefault="005567AB" w:rsidP="005567AB">
      <w:pPr>
        <w:pStyle w:val="Papertext"/>
      </w:pPr>
      <w:r>
        <w:rPr>
          <w:b/>
        </w:rPr>
        <w:br w:type="page"/>
      </w:r>
      <w:r>
        <w:lastRenderedPageBreak/>
        <w:t>12</w:t>
      </w:r>
      <w:r>
        <w:tab/>
        <w:t>Disclosures arising under this Policy may include matters for which the University already has dedicated procedures. For example:</w:t>
      </w:r>
    </w:p>
    <w:p w14:paraId="3860860E" w14:textId="02BFC143" w:rsidR="005567AB" w:rsidRDefault="005567AB" w:rsidP="005567AB">
      <w:pPr>
        <w:pStyle w:val="TextIndent"/>
      </w:pPr>
      <w:r w:rsidRPr="00EE4CB4">
        <w:rPr>
          <w:b/>
        </w:rPr>
        <w:t>Financial irregularity</w:t>
      </w:r>
      <w:r>
        <w:rPr>
          <w:b/>
        </w:rPr>
        <w:t>, bribery and corruption</w:t>
      </w:r>
      <w:r>
        <w:t xml:space="preserve">: The University takes very seriously actual or alleged financial irregularity by members of the University or associated persons. The University has an </w:t>
      </w:r>
      <w:hyperlink r:id="rId11" w:history="1">
        <w:r w:rsidRPr="001221EF">
          <w:rPr>
            <w:rStyle w:val="Hyperlink"/>
          </w:rPr>
          <w:t>Anti-Fraud</w:t>
        </w:r>
        <w:r w:rsidR="001221EF" w:rsidRPr="001221EF">
          <w:rPr>
            <w:rStyle w:val="Hyperlink"/>
          </w:rPr>
          <w:t>, Bribery and Corruption Policy</w:t>
        </w:r>
      </w:hyperlink>
      <w:r>
        <w:t xml:space="preserve"> which set</w:t>
      </w:r>
      <w:r w:rsidR="001221EF">
        <w:t>s</w:t>
      </w:r>
      <w:r>
        <w:t xml:space="preserve"> out the procedure to be followed if fraud, irregularity or bribery is suspected or alleged, and under which all suspected incidents should be reported without delay to the University Secretary, </w:t>
      </w:r>
      <w:r w:rsidR="00D94D84">
        <w:t xml:space="preserve">Group </w:t>
      </w:r>
      <w:r>
        <w:t>Finance Director or Chief Auditor.</w:t>
      </w:r>
    </w:p>
    <w:p w14:paraId="3860860F" w14:textId="77777777" w:rsidR="005567AB" w:rsidRDefault="005567AB" w:rsidP="005567AB">
      <w:pPr>
        <w:pStyle w:val="TextIndent"/>
      </w:pPr>
      <w:r w:rsidRPr="00EE4CB4">
        <w:rPr>
          <w:b/>
        </w:rPr>
        <w:t>Academic Malpractice</w:t>
      </w:r>
      <w:r>
        <w:t xml:space="preserve">: </w:t>
      </w:r>
      <w:r w:rsidRPr="00585FF7">
        <w:t xml:space="preserve">The University has a formal procedure for the investigation of allegations of academic malpractice or misconduct. The </w:t>
      </w:r>
      <w:hyperlink r:id="rId12" w:history="1">
        <w:r w:rsidRPr="00BE1923">
          <w:rPr>
            <w:rStyle w:val="Hyperlink"/>
          </w:rPr>
          <w:t>Code of Practice for Research at the Open University</w:t>
        </w:r>
      </w:hyperlink>
      <w:r w:rsidRPr="00585FF7">
        <w:t xml:space="preserve"> sets out the standards that govern research at this University</w:t>
      </w:r>
      <w:r w:rsidRPr="00A33CEB">
        <w:t xml:space="preserve"> </w:t>
      </w:r>
    </w:p>
    <w:p w14:paraId="38608610" w14:textId="77777777" w:rsidR="005567AB" w:rsidRDefault="005567AB" w:rsidP="005567AB">
      <w:pPr>
        <w:pStyle w:val="TextIndent"/>
      </w:pPr>
      <w:r w:rsidRPr="00EE4CB4">
        <w:rPr>
          <w:b/>
        </w:rPr>
        <w:t>Bullying and Harassment</w:t>
      </w:r>
      <w:r>
        <w:t xml:space="preserve">: The University has formal grievance procedures and a Code of Practice on dealing with bullying and harassment which apply to staff, and procedures under a Student Code for dealing with bullying and harassment which apply to students. </w:t>
      </w:r>
    </w:p>
    <w:p w14:paraId="38608611" w14:textId="77777777" w:rsidR="005567AB" w:rsidRDefault="005567AB" w:rsidP="005567AB">
      <w:pPr>
        <w:pStyle w:val="Papertext"/>
      </w:pPr>
      <w:r>
        <w:t>13</w:t>
      </w:r>
      <w:r>
        <w:tab/>
        <w:t xml:space="preserve">Consequently, where disclosures relate to </w:t>
      </w:r>
      <w:r w:rsidR="00C77A10">
        <w:t>other</w:t>
      </w:r>
      <w:r>
        <w:t xml:space="preserve"> University policy or procedure including that identified above, that relevant policy or procedure will</w:t>
      </w:r>
      <w:r w:rsidR="00C77A10">
        <w:t xml:space="preserve"> usually</w:t>
      </w:r>
      <w:r>
        <w:t xml:space="preserve"> be followed</w:t>
      </w:r>
      <w:r w:rsidR="00CB2433">
        <w:t xml:space="preserve"> (Appendix 1, paragraph 7)</w:t>
      </w:r>
      <w:r>
        <w:t>. Disclosures relating to all other issues as defined above (see paragraph 5) will be handled in accordance with the Whistleblowing Procedures and Guidance (Appendices).</w:t>
      </w:r>
    </w:p>
    <w:p w14:paraId="38608612" w14:textId="77777777" w:rsidR="005567AB" w:rsidRDefault="005567AB" w:rsidP="005567AB">
      <w:pPr>
        <w:pStyle w:val="Papertext"/>
      </w:pPr>
      <w:r>
        <w:t>14</w:t>
      </w:r>
      <w:r>
        <w:tab/>
        <w:t>Disclosures will normally be the subject of a preliminary investigati</w:t>
      </w:r>
      <w:r w:rsidRPr="003228F0">
        <w:t xml:space="preserve">on </w:t>
      </w:r>
      <w:r>
        <w:t>to establish whether or not there is substance to the disclosure.  If a preliminary investigation does not take place i.e. the disclosure is effectively dismissed summarily, the person making the disclosure shall be informed and given the opportunity to remake the disclosure to some other person or a higher authority in the University.</w:t>
      </w:r>
    </w:p>
    <w:p w14:paraId="38608613" w14:textId="77777777" w:rsidR="005567AB" w:rsidRDefault="005567AB" w:rsidP="005567AB">
      <w:pPr>
        <w:pStyle w:val="Papertext"/>
      </w:pPr>
      <w:r>
        <w:t>15</w:t>
      </w:r>
      <w:r>
        <w:tab/>
        <w:t xml:space="preserve">A preliminary investigation will be conducted by an appropriate person and not by those who may be required to make a final decision on the matter or any person who may have a conflict of interest. </w:t>
      </w:r>
    </w:p>
    <w:p w14:paraId="38608614" w14:textId="77777777" w:rsidR="005567AB" w:rsidRDefault="005567AB" w:rsidP="005567AB">
      <w:pPr>
        <w:pStyle w:val="Papertext"/>
      </w:pPr>
      <w:r>
        <w:t>16</w:t>
      </w:r>
      <w:r>
        <w:tab/>
        <w:t>If the preliminary investigation finds that there is substance to a disclosure, the matter may be considered under the appropriate stage of the disciplinary procedures, may be the subject of a formal investigation and/or may be referred to the police.</w:t>
      </w:r>
    </w:p>
    <w:p w14:paraId="38608615" w14:textId="77777777" w:rsidR="005567AB" w:rsidRDefault="005567AB" w:rsidP="005567AB">
      <w:pPr>
        <w:pStyle w:val="Papertext"/>
      </w:pPr>
      <w:r>
        <w:t>17</w:t>
      </w:r>
      <w:r>
        <w:tab/>
        <w:t xml:space="preserve">The person making the disclosure will be informed of who will be handling the concern and an estimation of how long the investigation will take. </w:t>
      </w:r>
    </w:p>
    <w:p w14:paraId="38608616" w14:textId="77777777" w:rsidR="005567AB" w:rsidRDefault="005567AB" w:rsidP="005567AB">
      <w:pPr>
        <w:pStyle w:val="PaperItem"/>
      </w:pPr>
      <w:r>
        <w:t>COMMUNICATION (INCLUDING TRAINING)</w:t>
      </w:r>
    </w:p>
    <w:p w14:paraId="38608617" w14:textId="77777777" w:rsidR="005567AB" w:rsidRDefault="005567AB" w:rsidP="005567AB">
      <w:pPr>
        <w:pStyle w:val="Papertext"/>
      </w:pPr>
      <w:r>
        <w:t>18</w:t>
      </w:r>
      <w:r>
        <w:tab/>
        <w:t>The University ensures that its whistleblowing and associated policies and procedures are embedded and understood throughout the organisation through internal and external communication, including training that is proportionate to the risk it faces.</w:t>
      </w:r>
    </w:p>
    <w:p w14:paraId="38608618" w14:textId="77777777" w:rsidR="005567AB" w:rsidRPr="00E92B4C" w:rsidRDefault="005567AB" w:rsidP="005567AB">
      <w:pPr>
        <w:pStyle w:val="Papertext"/>
      </w:pPr>
      <w:r>
        <w:t>19</w:t>
      </w:r>
      <w:r>
        <w:tab/>
        <w:t>Unit managers or their nominee are responsible for ensuring all employees receive appropriate training and for the communication of the University’s Whistleblowing Policy and other relevant policies to associated person(s). Unit managers will also monitor and review their procedures and action plans to ensure their suitability, adequacy and effectiveness in relation to this Policy and implement improvements as appropriate.</w:t>
      </w:r>
    </w:p>
    <w:p w14:paraId="38608619" w14:textId="77777777" w:rsidR="005567AB" w:rsidRDefault="005567AB" w:rsidP="005567AB">
      <w:pPr>
        <w:pStyle w:val="PaperItem"/>
      </w:pPr>
      <w:r>
        <w:t>TOP LEVEL COMMITMENT</w:t>
      </w:r>
    </w:p>
    <w:p w14:paraId="3860861A" w14:textId="77777777" w:rsidR="005567AB" w:rsidRDefault="005567AB" w:rsidP="005567AB">
      <w:pPr>
        <w:pStyle w:val="Papertext"/>
      </w:pPr>
      <w:r>
        <w:t>20</w:t>
      </w:r>
      <w:r>
        <w:tab/>
        <w:t>This Policy is owned by the University Secretary and is reviewed annually by the Audit Committee on behalf of the Council to ensure fitness for purpose. It has the full support of the Vice-Chancellor and senior management of this University.</w:t>
      </w:r>
    </w:p>
    <w:p w14:paraId="3860861B" w14:textId="77777777" w:rsidR="00D94D84" w:rsidRDefault="005567AB" w:rsidP="00D94D84">
      <w:pPr>
        <w:pStyle w:val="Secretary"/>
        <w:spacing w:before="0" w:after="0"/>
      </w:pPr>
      <w:r>
        <w:lastRenderedPageBreak/>
        <w:t>Academic Policy and Governance</w:t>
      </w:r>
      <w:r>
        <w:br/>
        <w:t>Revised February 2017</w:t>
      </w:r>
    </w:p>
    <w:p w14:paraId="3860861C" w14:textId="77777777" w:rsidR="00D94D84" w:rsidRDefault="00D94D84" w:rsidP="00D94D84">
      <w:pPr>
        <w:pStyle w:val="Secretary"/>
        <w:spacing w:before="0" w:after="0"/>
      </w:pPr>
      <w:r>
        <w:t>Last reviewed February 2018</w:t>
      </w:r>
    </w:p>
    <w:p w14:paraId="7E18C573" w14:textId="5D10D924" w:rsidR="00ED75C3" w:rsidRDefault="00ED75C3" w:rsidP="00D94D84">
      <w:pPr>
        <w:pStyle w:val="Secretary"/>
        <w:spacing w:before="0" w:after="0"/>
      </w:pPr>
      <w:r>
        <w:t>Housekeeping changes: December 2018</w:t>
      </w:r>
    </w:p>
    <w:p w14:paraId="3860861D" w14:textId="77777777" w:rsidR="005567AB" w:rsidRDefault="005567AB" w:rsidP="00D61E6E">
      <w:pPr>
        <w:pStyle w:val="AppendixList"/>
      </w:pPr>
      <w:r>
        <w:t>Attached:</w:t>
      </w:r>
      <w:r>
        <w:tab/>
        <w:t>Whistleblowing Procedures and Guidance (Appendices 1 &amp; 2)</w:t>
      </w:r>
    </w:p>
    <w:p w14:paraId="3860861E" w14:textId="77777777" w:rsidR="005567AB" w:rsidRDefault="005567AB" w:rsidP="005567AB">
      <w:pPr>
        <w:pStyle w:val="PaperItem"/>
      </w:pPr>
      <w:r>
        <w:rPr>
          <w:sz w:val="21"/>
          <w:szCs w:val="21"/>
        </w:rPr>
        <w:br w:type="page"/>
      </w:r>
      <w:r>
        <w:lastRenderedPageBreak/>
        <w:t>Appendix 1 - Whistleblowing Procedures and Guidance</w:t>
      </w:r>
    </w:p>
    <w:p w14:paraId="3860861F" w14:textId="77777777" w:rsidR="005567AB" w:rsidRDefault="005567AB" w:rsidP="005567AB">
      <w:pPr>
        <w:pStyle w:val="PaperItem"/>
      </w:pPr>
      <w:r>
        <w:t>Purpose and responsibility</w:t>
      </w:r>
    </w:p>
    <w:p w14:paraId="38608620" w14:textId="77777777" w:rsidR="005567AB" w:rsidRDefault="005567AB" w:rsidP="005567AB">
      <w:pPr>
        <w:pStyle w:val="Papertext"/>
      </w:pPr>
      <w:r>
        <w:t>1</w:t>
      </w:r>
      <w:r>
        <w:tab/>
        <w:t>This document outlines what needs to be done, when, and by whom, when a whistleblowing disclosure is made</w:t>
      </w:r>
      <w:r w:rsidRPr="00487205">
        <w:t xml:space="preserve"> </w:t>
      </w:r>
      <w:r>
        <w:t xml:space="preserve">under the Whistleblowing Policy [link].  This includes disclosures made directly to the </w:t>
      </w:r>
      <w:r w:rsidRPr="00487205">
        <w:t>whistleblowing</w:t>
      </w:r>
      <w:r>
        <w:t xml:space="preserve"> mailbox (</w:t>
      </w:r>
      <w:r w:rsidRPr="00A1454C">
        <w:t>whistleblowing@open.ac.uk</w:t>
      </w:r>
      <w:r>
        <w:t>).</w:t>
      </w:r>
    </w:p>
    <w:p w14:paraId="38608621" w14:textId="77777777" w:rsidR="005567AB" w:rsidRPr="0011571D" w:rsidRDefault="005567AB" w:rsidP="005567AB">
      <w:pPr>
        <w:pStyle w:val="Textbold"/>
      </w:pPr>
      <w:r>
        <w:t>Whistleblowing disclosures</w:t>
      </w:r>
    </w:p>
    <w:p w14:paraId="38608622" w14:textId="77777777" w:rsidR="005567AB" w:rsidRDefault="00D61E6E" w:rsidP="00D61E6E">
      <w:pPr>
        <w:pStyle w:val="Papertext"/>
      </w:pPr>
      <w:r>
        <w:t>2</w:t>
      </w:r>
      <w:r>
        <w:tab/>
      </w:r>
      <w:r w:rsidR="005567AB">
        <w:t>The policy defines whistleblowing as “the reporting by members of the University or associated persons of suspected wrongdoing or dangers in relation to University activities.  This includes perceived bribery, fraud or other criminal activity, miscarriages of justice, health and safety risks, damage to the environment and any breach of legal or professional obligations.” (paragraph 8, Whistleblowing Policy).  Concerns about the management of projects, programmes of work or change initiatives are in scope.</w:t>
      </w:r>
    </w:p>
    <w:p w14:paraId="38608623" w14:textId="77777777" w:rsidR="005567AB" w:rsidRDefault="00D61E6E" w:rsidP="00D61E6E">
      <w:pPr>
        <w:pStyle w:val="Papertext"/>
      </w:pPr>
      <w:r>
        <w:t>3</w:t>
      </w:r>
      <w:r>
        <w:tab/>
      </w:r>
      <w:r w:rsidR="005567AB">
        <w:t>The policy outlines three ways in which whistleblowing concerns can be raised:</w:t>
      </w:r>
    </w:p>
    <w:p w14:paraId="38608624" w14:textId="77777777" w:rsidR="005567AB" w:rsidRDefault="00D61E6E" w:rsidP="00D61E6E">
      <w:pPr>
        <w:pStyle w:val="List1"/>
      </w:pPr>
      <w:r>
        <w:t>a)</w:t>
      </w:r>
      <w:r>
        <w:tab/>
      </w:r>
      <w:r w:rsidR="005567AB">
        <w:t>Staff concerns should normally be raised with line managers or appropriate Heads of Unit.  Student concerns should normally be raised with the Director, Academic Services</w:t>
      </w:r>
      <w:r w:rsidR="005567AB">
        <w:rPr>
          <w:rStyle w:val="FootnoteReference"/>
        </w:rPr>
        <w:footnoteReference w:id="4"/>
      </w:r>
      <w:r w:rsidR="005567AB">
        <w:t xml:space="preserve"> or appropriate Nation Director</w:t>
      </w:r>
      <w:r w:rsidR="005567AB">
        <w:rPr>
          <w:rStyle w:val="FootnoteReference"/>
        </w:rPr>
        <w:footnoteReference w:id="5"/>
      </w:r>
      <w:r w:rsidR="005567AB">
        <w:t>.  This type of disclosure is referred to as a “first-line disclosure” within this document.</w:t>
      </w:r>
    </w:p>
    <w:p w14:paraId="38608625" w14:textId="77777777" w:rsidR="005567AB" w:rsidRDefault="00D61E6E" w:rsidP="00D61E6E">
      <w:pPr>
        <w:pStyle w:val="List1"/>
      </w:pPr>
      <w:r>
        <w:t>b)</w:t>
      </w:r>
      <w:r>
        <w:tab/>
      </w:r>
      <w:r w:rsidR="005567AB">
        <w:t>If concerns cannot be raised in this way for any reason, allegations should normally be reported to the University Secretary</w:t>
      </w:r>
      <w:bookmarkStart w:id="1" w:name="_Ref472354422"/>
      <w:r w:rsidR="005567AB">
        <w:rPr>
          <w:rStyle w:val="FootnoteReference"/>
        </w:rPr>
        <w:footnoteReference w:id="6"/>
      </w:r>
      <w:bookmarkEnd w:id="1"/>
      <w:r w:rsidR="005567AB">
        <w:t>.  This type of disclosure is referred to as a “second-line disclosure” within this document.</w:t>
      </w:r>
    </w:p>
    <w:p w14:paraId="38608626" w14:textId="77777777" w:rsidR="005567AB" w:rsidRDefault="00D61E6E" w:rsidP="00D61E6E">
      <w:pPr>
        <w:pStyle w:val="List1"/>
      </w:pPr>
      <w:r>
        <w:t>c)</w:t>
      </w:r>
      <w:r>
        <w:tab/>
      </w:r>
      <w:r w:rsidR="005567AB">
        <w:t>If for any reason raising the concern with any of these people is deemed inappropriate, the concern should be raised with the Chair of Audit Committee via the whistleblowing mailbox.  This type of disclosure is referred to as a “mailbox disclosure” within this document.</w:t>
      </w:r>
    </w:p>
    <w:p w14:paraId="38608627" w14:textId="77777777" w:rsidR="005567AB" w:rsidRDefault="00D61E6E" w:rsidP="00D61E6E">
      <w:pPr>
        <w:pStyle w:val="Papertext"/>
      </w:pPr>
      <w:r>
        <w:t>4</w:t>
      </w:r>
      <w:r>
        <w:tab/>
      </w:r>
      <w:r w:rsidR="005567AB">
        <w:t>Those making disclosures should be aware that there may be a delay in receipt and acknowledgement of any disclosures sent at weekends or during University closures, and that emails sent to any persons named above may be viewed by others responsible for managing their correspondence.</w:t>
      </w:r>
    </w:p>
    <w:p w14:paraId="38608628" w14:textId="77777777" w:rsidR="005567AB" w:rsidRDefault="005567AB" w:rsidP="00D61E6E">
      <w:pPr>
        <w:pStyle w:val="Textbold"/>
      </w:pPr>
      <w:r w:rsidRPr="00673730">
        <w:t>First- and second-line disclosures</w:t>
      </w:r>
    </w:p>
    <w:p w14:paraId="38608629" w14:textId="77777777" w:rsidR="005567AB" w:rsidRDefault="00D61E6E" w:rsidP="00D61E6E">
      <w:pPr>
        <w:pStyle w:val="Papertext"/>
      </w:pPr>
      <w:r>
        <w:t>5</w:t>
      </w:r>
      <w:r>
        <w:tab/>
      </w:r>
      <w:r w:rsidR="005567AB">
        <w:t>A first-line disclosure (made to line managers, Heads of Unit, the Director Academic Services or Nation Directors as appropriate) may be made verbally or in writing (including by email).  First-line disclosures are not likely to be made anonymously (although this may be possible in limited circumstances) and are more likely to be resolved through normal management channels.</w:t>
      </w:r>
    </w:p>
    <w:p w14:paraId="3860862A" w14:textId="77777777" w:rsidR="005567AB" w:rsidRDefault="00D61E6E" w:rsidP="00D61E6E">
      <w:pPr>
        <w:pStyle w:val="Papertext"/>
      </w:pPr>
      <w:r>
        <w:t>6</w:t>
      </w:r>
      <w:r>
        <w:tab/>
      </w:r>
      <w:r w:rsidR="005567AB">
        <w:t>A second-line disclosure may be made directly to the University Secretary</w:t>
      </w:r>
      <w:r w:rsidR="005567AB">
        <w:fldChar w:fldCharType="begin"/>
      </w:r>
      <w:r w:rsidR="005567AB">
        <w:instrText xml:space="preserve"> NOTEREF _Ref472354422 \f \h </w:instrText>
      </w:r>
      <w:r>
        <w:instrText xml:space="preserve"> \* MERGEFORMAT </w:instrText>
      </w:r>
      <w:r w:rsidR="005567AB">
        <w:fldChar w:fldCharType="separate"/>
      </w:r>
      <w:r w:rsidRPr="00D61E6E">
        <w:rPr>
          <w:rStyle w:val="FootnoteReference"/>
        </w:rPr>
        <w:t>6</w:t>
      </w:r>
      <w:r w:rsidR="005567AB">
        <w:fldChar w:fldCharType="end"/>
      </w:r>
      <w:r w:rsidR="005567AB">
        <w:t xml:space="preserve"> where the person raising the </w:t>
      </w:r>
      <w:r w:rsidR="005567AB" w:rsidRPr="00D61E6E">
        <w:t>allegation</w:t>
      </w:r>
      <w:r w:rsidR="005567AB">
        <w:t xml:space="preserve"> has deemed it inappropriate to raise as a first-line disclosure.  A second-line disclosure may be made verbally or in writing (including by email), and may </w:t>
      </w:r>
      <w:r w:rsidR="005567AB">
        <w:lastRenderedPageBreak/>
        <w:t>be made anonymously.  Disclosures at this level may potentially be more serious in nature and less likely to be resolved through normal management channels.</w:t>
      </w:r>
    </w:p>
    <w:p w14:paraId="3860862B" w14:textId="77777777" w:rsidR="005567AB" w:rsidRDefault="00D61E6E" w:rsidP="00D61E6E">
      <w:pPr>
        <w:pStyle w:val="Papertext"/>
      </w:pPr>
      <w:r>
        <w:t>7</w:t>
      </w:r>
      <w:r>
        <w:tab/>
      </w:r>
      <w:r w:rsidR="005567AB">
        <w:t>Those receiving an initial first-line disclosure are first responsible for establishing whether other existing University policies and procedures apply to it (see “Investigating Disclosures” section of Whistleblowing Policy) or whether the matter falls under existing line management or project management responsibilities.  If this is the case, the</w:t>
      </w:r>
      <w:r w:rsidR="00CB2433">
        <w:t xml:space="preserve"> person receiving the disclosure will decide whether the</w:t>
      </w:r>
      <w:r w:rsidR="005567AB">
        <w:t xml:space="preserve"> relevant policy, procedure or management line should be followed from this point</w:t>
      </w:r>
      <w:r w:rsidR="00CB2433">
        <w:t xml:space="preserve"> or whether it should be treated as a whistleblowing disclosure</w:t>
      </w:r>
      <w:r w:rsidR="005567AB">
        <w:t>.</w:t>
      </w:r>
    </w:p>
    <w:p w14:paraId="3860862C" w14:textId="77777777" w:rsidR="005567AB" w:rsidRDefault="00D61E6E" w:rsidP="00D61E6E">
      <w:pPr>
        <w:pStyle w:val="Papertext"/>
      </w:pPr>
      <w:r>
        <w:t>8</w:t>
      </w:r>
      <w:r>
        <w:tab/>
      </w:r>
      <w:r w:rsidR="005567AB">
        <w:t xml:space="preserve">If this is not the case, and the disclosure fits the definition in the Whistleblowing Policy (see paragraph 2 above), it should be treated as a whistleblowing disclosure. </w:t>
      </w:r>
    </w:p>
    <w:p w14:paraId="3860862D" w14:textId="77777777" w:rsidR="005567AB" w:rsidRPr="00D9754E" w:rsidRDefault="005567AB" w:rsidP="00D61E6E">
      <w:pPr>
        <w:pStyle w:val="Textbold"/>
      </w:pPr>
      <w:r w:rsidRPr="00D9754E">
        <w:t>Process</w:t>
      </w:r>
    </w:p>
    <w:p w14:paraId="3860862E" w14:textId="77777777" w:rsidR="005567AB" w:rsidRDefault="00D61E6E" w:rsidP="00D61E6E">
      <w:pPr>
        <w:pStyle w:val="Papertext"/>
      </w:pPr>
      <w:r>
        <w:t>9</w:t>
      </w:r>
      <w:r>
        <w:tab/>
      </w:r>
      <w:r w:rsidR="005567AB">
        <w:t>The receiver should acknowledge receipt of the disclosure, normally within one working day of receipt/discussion.  Assurance should be given to the whistleblower that:</w:t>
      </w:r>
    </w:p>
    <w:p w14:paraId="3860862F" w14:textId="77777777" w:rsidR="005567AB" w:rsidRDefault="00D61E6E" w:rsidP="00D61E6E">
      <w:pPr>
        <w:pStyle w:val="List1"/>
      </w:pPr>
      <w:r>
        <w:t>a)</w:t>
      </w:r>
      <w:r>
        <w:tab/>
      </w:r>
      <w:r w:rsidR="005567AB">
        <w:t>Their disclosure will be taken seriously and treated sensitively;</w:t>
      </w:r>
    </w:p>
    <w:p w14:paraId="38608630" w14:textId="77777777" w:rsidR="005567AB" w:rsidRDefault="00D61E6E" w:rsidP="00D61E6E">
      <w:pPr>
        <w:pStyle w:val="List1"/>
      </w:pPr>
      <w:r>
        <w:t>b)</w:t>
      </w:r>
      <w:r>
        <w:tab/>
      </w:r>
      <w:r w:rsidR="005567AB">
        <w:t>Their identity will be kept confidential if they have requested this; and</w:t>
      </w:r>
    </w:p>
    <w:p w14:paraId="38608631" w14:textId="77777777" w:rsidR="005567AB" w:rsidRDefault="00D61E6E" w:rsidP="00D61E6E">
      <w:pPr>
        <w:pStyle w:val="List1"/>
      </w:pPr>
      <w:r>
        <w:t>c)</w:t>
      </w:r>
      <w:r>
        <w:tab/>
      </w:r>
      <w:r w:rsidR="005567AB">
        <w:t>They will not suffer a detriment because they have raised a concern, unless it is later found that this was done maliciously, in which case disciplinary action may be taken.</w:t>
      </w:r>
    </w:p>
    <w:p w14:paraId="38608632" w14:textId="77777777" w:rsidR="005567AB" w:rsidRDefault="00D61E6E" w:rsidP="00D61E6E">
      <w:pPr>
        <w:pStyle w:val="Papertext"/>
      </w:pPr>
      <w:r>
        <w:t>10</w:t>
      </w:r>
      <w:r>
        <w:tab/>
      </w:r>
      <w:r w:rsidR="005567AB">
        <w:t>The person who has received the disclosure should then refer it to the University Secretary via the relevant Head of Unit if/as appropriate unless the University Secretary themselves is implicated.  This should normally take place within two working days of its receipt.  Should notification to the University Secretary be inappropriate, the disclosure should be notified directly to the whistleblowing mailb</w:t>
      </w:r>
      <w:r w:rsidR="000B1962">
        <w:t>ox (see paragraphs 12-22 below).</w:t>
      </w:r>
    </w:p>
    <w:p w14:paraId="38608633" w14:textId="77777777" w:rsidR="005567AB" w:rsidRDefault="00D61E6E" w:rsidP="00D61E6E">
      <w:pPr>
        <w:pStyle w:val="Papertext"/>
      </w:pPr>
      <w:r>
        <w:t>11</w:t>
      </w:r>
      <w:r>
        <w:tab/>
      </w:r>
      <w:r w:rsidR="005567AB">
        <w:t>The University Secretary is responsible for deciding what action should be taken to address the substance of the disclosure.  This could include, but not be limited to, action within his/her management responsibilities, consulting appropriate staff to determine action to be taken</w:t>
      </w:r>
      <w:r w:rsidR="005567AB">
        <w:rPr>
          <w:rStyle w:val="FootnoteReference"/>
        </w:rPr>
        <w:footnoteReference w:id="7"/>
      </w:r>
      <w:r w:rsidR="005567AB">
        <w:t>, appointing an appropriate member of staff to carry out a preliminary investigation</w:t>
      </w:r>
      <w:r w:rsidR="005567AB">
        <w:rPr>
          <w:rStyle w:val="FootnoteReference"/>
        </w:rPr>
        <w:footnoteReference w:id="8"/>
      </w:r>
      <w:r w:rsidR="005567AB">
        <w:t>, or escalating the disclosure to the Chair of Audit Committee via the whistleblowing mailbox.</w:t>
      </w:r>
    </w:p>
    <w:p w14:paraId="38608634" w14:textId="77777777" w:rsidR="005567AB" w:rsidRDefault="005567AB" w:rsidP="00D61E6E">
      <w:pPr>
        <w:pStyle w:val="Textbold"/>
      </w:pPr>
      <w:r>
        <w:t>Mailbox disclosures</w:t>
      </w:r>
    </w:p>
    <w:p w14:paraId="38608635" w14:textId="77777777" w:rsidR="005567AB" w:rsidRPr="00ED7CE5" w:rsidRDefault="00D61E6E" w:rsidP="00D61E6E">
      <w:pPr>
        <w:pStyle w:val="Papertext"/>
        <w:rPr>
          <w:b/>
        </w:rPr>
      </w:pPr>
      <w:r>
        <w:t>12</w:t>
      </w:r>
      <w:r>
        <w:tab/>
      </w:r>
      <w:r w:rsidR="005567AB">
        <w:t>Disclosure to the Chair of Audit Committee using the whistleblowing mailbox (i.e. bypassing first- and second-line disclosure) is intended as a last resort after other methods of raising concerns have been exhausted, or where the other methods are reasonably deemed by the individual making the disclosure to be inappropriate.</w:t>
      </w:r>
    </w:p>
    <w:p w14:paraId="38608636" w14:textId="77777777" w:rsidR="005567AB" w:rsidRDefault="00D61E6E" w:rsidP="00D61E6E">
      <w:pPr>
        <w:pStyle w:val="Papertext"/>
      </w:pPr>
      <w:r>
        <w:t>13</w:t>
      </w:r>
      <w:r>
        <w:tab/>
      </w:r>
      <w:r w:rsidR="005567AB">
        <w:t>The whistleblowing mailbox is managed by the Head of Governance and Director, Academic Policy and Governance (APG), who are responsible for passing concerns on to the Chair of the Audit Committee.</w:t>
      </w:r>
    </w:p>
    <w:p w14:paraId="38608637" w14:textId="77777777" w:rsidR="005567AB" w:rsidRDefault="00D61E6E" w:rsidP="00D61E6E">
      <w:pPr>
        <w:pStyle w:val="Papertext"/>
      </w:pPr>
      <w:r>
        <w:lastRenderedPageBreak/>
        <w:t>14</w:t>
      </w:r>
      <w:r>
        <w:tab/>
      </w:r>
      <w:r w:rsidR="005567AB">
        <w:t>Emails sent to the whistleblowing mailbox are forwarded directly to the Head of Governance and Director, APG by a mailbox rule.  The Head of Governance will normally act as mailbox monitor and will be responsible for opening these emails and ensuring appropriate action is taken on the contents.  Should the Head of Governance be unavailable e.g. on annual leave, the mailbox monitor responsibility passes to the Director, APG.  Should the Director, APG also be absent the responsibility is passed to the Chief Auditor or other nominated senior manager.</w:t>
      </w:r>
    </w:p>
    <w:p w14:paraId="38608638" w14:textId="77777777" w:rsidR="005567AB" w:rsidRDefault="000B1962" w:rsidP="000B1962">
      <w:pPr>
        <w:pStyle w:val="Papertext"/>
      </w:pPr>
      <w:r>
        <w:t>15</w:t>
      </w:r>
      <w:r>
        <w:tab/>
      </w:r>
      <w:r w:rsidR="005567AB">
        <w:t>Mailbox monitor responsibility should not be passed to the University Secretary, Vice-Chancellor or Pro-Chancellor given that the opportunity to raise concerns with them directly may h</w:t>
      </w:r>
      <w:r>
        <w:t>ave been deliberately bypassed.</w:t>
      </w:r>
    </w:p>
    <w:p w14:paraId="38608639" w14:textId="77777777" w:rsidR="005567AB" w:rsidRDefault="000B1962" w:rsidP="000B1962">
      <w:pPr>
        <w:pStyle w:val="Papertext"/>
      </w:pPr>
      <w:r>
        <w:t>16</w:t>
      </w:r>
      <w:r>
        <w:tab/>
      </w:r>
      <w:r w:rsidR="005567AB">
        <w:t>Any responses sent to emails via the mailbox will be sent from, and copied to, the mailbox for visibility.</w:t>
      </w:r>
    </w:p>
    <w:p w14:paraId="3860863A" w14:textId="77777777" w:rsidR="005567AB" w:rsidRPr="00811C88" w:rsidRDefault="000B1962" w:rsidP="000B1962">
      <w:pPr>
        <w:pStyle w:val="Papertext"/>
        <w:rPr>
          <w:b/>
        </w:rPr>
      </w:pPr>
      <w:r>
        <w:t>17</w:t>
      </w:r>
      <w:r>
        <w:tab/>
      </w:r>
      <w:r w:rsidR="005567AB">
        <w:t>Not every email sent directly to the mailbox will qualify as a whistleblowing disclosure (see paragraph 2 above).  Some issues raised via the mailbox may relate to existing policy or procedure, and it may sometimes be appropriate to inform other members of University staff of the substance of an email outside the whistleblowing procedures depending on its nature.</w:t>
      </w:r>
    </w:p>
    <w:p w14:paraId="3860863B" w14:textId="77777777" w:rsidR="005567AB" w:rsidRDefault="000B1962" w:rsidP="000B1962">
      <w:pPr>
        <w:pStyle w:val="Papertext"/>
      </w:pPr>
      <w:r>
        <w:t>18</w:t>
      </w:r>
      <w:r>
        <w:tab/>
      </w:r>
      <w:r w:rsidR="005567AB">
        <w:t>The mailbox monitor will usually respond directly to any emails received via the mailbox which do not contain disclosures e.g. queries on process.</w:t>
      </w:r>
    </w:p>
    <w:p w14:paraId="3860863C" w14:textId="77777777" w:rsidR="005567AB" w:rsidRDefault="000B1962" w:rsidP="000B1962">
      <w:pPr>
        <w:pStyle w:val="Papertext"/>
      </w:pPr>
      <w:r>
        <w:t>19</w:t>
      </w:r>
      <w:r>
        <w:tab/>
      </w:r>
      <w:r w:rsidR="005567AB">
        <w:t>Upon receipt of a direct disclosure to the mailbox, the Head of Governance and Director, APG will discuss it confidentially as soon as is practical.  This should normally be within one working day of receipt but may take longer depending on the nature of the disclosure.</w:t>
      </w:r>
    </w:p>
    <w:p w14:paraId="3860863D" w14:textId="77777777" w:rsidR="005567AB" w:rsidRDefault="000B1962" w:rsidP="000B1962">
      <w:pPr>
        <w:pStyle w:val="Papertext"/>
      </w:pPr>
      <w:r>
        <w:t>20</w:t>
      </w:r>
      <w:r>
        <w:tab/>
      </w:r>
      <w:r w:rsidR="005567AB">
        <w:t>The mailbox monitor will then contact the Chair of Audit Committee by email</w:t>
      </w:r>
      <w:r w:rsidR="005567AB" w:rsidRPr="00C05AE2">
        <w:t xml:space="preserve"> </w:t>
      </w:r>
      <w:r w:rsidR="005567AB">
        <w:t>via a secure email account, attaching a copy of the initial disclosure email and recommending a course of action.  This communication will normally be shared with the University Secretary unless he/she is implicated in the disclosure.  Again, this should normally be within one working day of receipt depending on the nature of the disclosure.</w:t>
      </w:r>
    </w:p>
    <w:p w14:paraId="3860863E" w14:textId="77777777" w:rsidR="005567AB" w:rsidRPr="00D5081D" w:rsidRDefault="000B1962" w:rsidP="000B1962">
      <w:pPr>
        <w:pStyle w:val="Papertext"/>
        <w:rPr>
          <w:b/>
        </w:rPr>
      </w:pPr>
      <w:r>
        <w:t>21</w:t>
      </w:r>
      <w:r>
        <w:tab/>
      </w:r>
      <w:r w:rsidR="005567AB">
        <w:t>Thereafter it is the responsibility of the Chair of Audit Committee to determine the action to be taken in relation to the disclosure, with due regard to the course of action recommended to him/her.  This would normally involve delegating the matter to the University Secretary to handle onward if appropriate.  Other actions may include, but not be limited to, setting a preliminary investigation in motion directly, and/or involving other members of University staff or the Audit Committee, external auditors, funding bodies, legal advisers or the police, depending on the nature of the disclosure.</w:t>
      </w:r>
    </w:p>
    <w:p w14:paraId="3860863F" w14:textId="77777777" w:rsidR="005567AB" w:rsidRPr="00535239" w:rsidRDefault="000B1962" w:rsidP="000B1962">
      <w:pPr>
        <w:pStyle w:val="Papertext"/>
        <w:rPr>
          <w:b/>
        </w:rPr>
      </w:pPr>
      <w:r>
        <w:t>22</w:t>
      </w:r>
      <w:r>
        <w:tab/>
      </w:r>
      <w:r w:rsidR="005567AB">
        <w:t>Should the Chair of Audit Committee be unavailable for a significant period of time, the Pro-Chancellor will normally take on their role in relation to direct mailbox disclosures.</w:t>
      </w:r>
    </w:p>
    <w:p w14:paraId="38608640" w14:textId="77777777" w:rsidR="005567AB" w:rsidRPr="0011571D" w:rsidRDefault="005567AB" w:rsidP="000B1962">
      <w:pPr>
        <w:pStyle w:val="Textbold"/>
      </w:pPr>
      <w:r w:rsidRPr="0011571D">
        <w:t xml:space="preserve">Acknowledgement </w:t>
      </w:r>
      <w:r>
        <w:t>and keeping whistleblowers informed</w:t>
      </w:r>
    </w:p>
    <w:p w14:paraId="38608641" w14:textId="77777777" w:rsidR="005567AB" w:rsidRDefault="000B1962" w:rsidP="000B1962">
      <w:pPr>
        <w:pStyle w:val="Papertext"/>
      </w:pPr>
      <w:r>
        <w:t>23</w:t>
      </w:r>
      <w:r>
        <w:tab/>
      </w:r>
      <w:r w:rsidR="005567AB">
        <w:t>Unless the disclosure has been made anonymously, receipt of disclosure should always be acknowledged by return email from the mailbox.  The recipient should acknowledge receipt using neutral wording.</w:t>
      </w:r>
    </w:p>
    <w:p w14:paraId="38608642" w14:textId="77777777" w:rsidR="005567AB" w:rsidRPr="00935238" w:rsidRDefault="000B1962" w:rsidP="000B1962">
      <w:pPr>
        <w:pStyle w:val="Papertext"/>
      </w:pPr>
      <w:r>
        <w:t>24</w:t>
      </w:r>
      <w:r>
        <w:tab/>
      </w:r>
      <w:r w:rsidR="005567AB" w:rsidRPr="00935238">
        <w:t>It is likely to be difficult to acknowledge disclosures made anonymously, though disclosures sent from a generic email address may warrant a reply.</w:t>
      </w:r>
    </w:p>
    <w:p w14:paraId="38608643" w14:textId="77777777" w:rsidR="005567AB" w:rsidRDefault="000B1962" w:rsidP="000B1962">
      <w:pPr>
        <w:pStyle w:val="Papertext"/>
      </w:pPr>
      <w:r>
        <w:t>25</w:t>
      </w:r>
      <w:r>
        <w:tab/>
      </w:r>
      <w:r w:rsidR="005567AB">
        <w:t xml:space="preserve">Whistleblowers will usually be kept informed of proceedings by the mailbox monitor at regular and appropriate intervals.  Normally a fortnightly update will be considered reasonable, but timescales and the amount of detail it is possible to communicate will </w:t>
      </w:r>
      <w:r w:rsidR="005567AB">
        <w:lastRenderedPageBreak/>
        <w:t>necessarily vary depending on the nature of the individual allegation(s) and investigation(s).</w:t>
      </w:r>
    </w:p>
    <w:p w14:paraId="38608644" w14:textId="77777777" w:rsidR="005567AB" w:rsidRDefault="000B1962" w:rsidP="000B1962">
      <w:pPr>
        <w:pStyle w:val="Papertext"/>
      </w:pPr>
      <w:r>
        <w:t>26</w:t>
      </w:r>
      <w:r>
        <w:tab/>
      </w:r>
      <w:r w:rsidR="005567AB">
        <w:t>It may not be possible or appropriate to keep whistleblowers informed of developments for some disclosures depending on their nature e.g. if criminal proceedings might be prejudiced, if the disclosure is made anonymously or the specific details and outcomes where disciplinary action is taken.</w:t>
      </w:r>
    </w:p>
    <w:p w14:paraId="38608645" w14:textId="77777777" w:rsidR="005567AB" w:rsidRDefault="000B1962" w:rsidP="000B1962">
      <w:pPr>
        <w:pStyle w:val="Papertext"/>
      </w:pPr>
      <w:r>
        <w:t>27</w:t>
      </w:r>
      <w:r>
        <w:tab/>
      </w:r>
      <w:r w:rsidR="005567AB">
        <w:t>Whistleblowers will normally be informed by the mailbox monitor when an investigation is completed and/or case concluded, with information on the general outcome and any further action to be taken if this is appropriate (see Appendix 2 on investigations below).</w:t>
      </w:r>
    </w:p>
    <w:p w14:paraId="38608646" w14:textId="77777777" w:rsidR="005567AB" w:rsidRDefault="005567AB" w:rsidP="000B1962">
      <w:pPr>
        <w:pStyle w:val="Textbold"/>
      </w:pPr>
      <w:r>
        <w:t>Reporting to Audit Committee</w:t>
      </w:r>
    </w:p>
    <w:p w14:paraId="38608647" w14:textId="77777777" w:rsidR="005567AB" w:rsidRDefault="000B1962" w:rsidP="000B1962">
      <w:pPr>
        <w:pStyle w:val="Papertext"/>
      </w:pPr>
      <w:r>
        <w:t>28</w:t>
      </w:r>
      <w:r>
        <w:tab/>
      </w:r>
      <w:r w:rsidR="005567AB">
        <w:t>An annual report on whistleblowing cases will be made to the Audit Committee alongside the annual review of the Whistleblowing Policy.  This will normally include information on the number and types of disclosure, actions taken and resolution.</w:t>
      </w:r>
    </w:p>
    <w:p w14:paraId="38608648" w14:textId="77777777" w:rsidR="005567AB" w:rsidRDefault="000B1962" w:rsidP="000B1962">
      <w:pPr>
        <w:pStyle w:val="Papertext"/>
      </w:pPr>
      <w:r>
        <w:t>29</w:t>
      </w:r>
      <w:r>
        <w:tab/>
      </w:r>
      <w:r w:rsidR="005567AB">
        <w:t>Individual whistleblowing cases may also be reported to the Audit Committee as they occur, depending on the nature and complexity of the disclosure and the status of the investigation.</w:t>
      </w:r>
    </w:p>
    <w:p w14:paraId="38608649" w14:textId="77777777" w:rsidR="000B1962" w:rsidRDefault="000B1962" w:rsidP="000B1962">
      <w:pPr>
        <w:pStyle w:val="Papertext"/>
      </w:pPr>
      <w:r>
        <w:t>30</w:t>
      </w:r>
      <w:r>
        <w:tab/>
      </w:r>
      <w:r w:rsidR="005567AB">
        <w:t>Reporting to the Audit Committee on whistleblowing is the responsibility of the University Secretary, but will normally be prod</w:t>
      </w:r>
      <w:r>
        <w:t>uced by the Head of Governance.</w:t>
      </w:r>
    </w:p>
    <w:p w14:paraId="3860864A" w14:textId="77777777" w:rsidR="005567AB" w:rsidRDefault="005567AB" w:rsidP="000B1962">
      <w:pPr>
        <w:pStyle w:val="PaperItem"/>
      </w:pPr>
      <w:r w:rsidRPr="009E7B37">
        <w:br w:type="page"/>
      </w:r>
      <w:r>
        <w:lastRenderedPageBreak/>
        <w:t>APPENDIX 2</w:t>
      </w:r>
    </w:p>
    <w:p w14:paraId="3860864B" w14:textId="77777777" w:rsidR="005567AB" w:rsidRPr="00E13BA7" w:rsidRDefault="005567AB" w:rsidP="000B1962">
      <w:pPr>
        <w:pStyle w:val="Textbold"/>
      </w:pPr>
      <w:r>
        <w:t>Principles for investigating whistleblowing disclosures</w:t>
      </w:r>
    </w:p>
    <w:p w14:paraId="3860864C" w14:textId="77777777" w:rsidR="005567AB" w:rsidRDefault="000B1962" w:rsidP="000B1962">
      <w:pPr>
        <w:pStyle w:val="Papertext"/>
      </w:pPr>
      <w:r>
        <w:t>1</w:t>
      </w:r>
      <w:r>
        <w:tab/>
      </w:r>
      <w:r w:rsidR="005567AB">
        <w:t>Any whistleblowing-related investigation should be carried out with reference to the principles outlined in this document and in line with the most recent guidance on conducting workplace investigations issued by the Advisory, Conciliation and Arbitration Service (Acas)</w:t>
      </w:r>
      <w:r w:rsidR="005567AB">
        <w:rPr>
          <w:rStyle w:val="FootnoteReference"/>
        </w:rPr>
        <w:footnoteReference w:id="9"/>
      </w:r>
      <w:r w:rsidR="005567AB">
        <w:t xml:space="preserve">. </w:t>
      </w:r>
    </w:p>
    <w:p w14:paraId="3860864D" w14:textId="77777777" w:rsidR="005567AB" w:rsidRDefault="000B1962" w:rsidP="000B1962">
      <w:pPr>
        <w:pStyle w:val="Papertext"/>
      </w:pPr>
      <w:r>
        <w:t>2</w:t>
      </w:r>
      <w:r>
        <w:tab/>
      </w:r>
      <w:r w:rsidR="005567AB">
        <w:t>A</w:t>
      </w:r>
      <w:r w:rsidR="005567AB" w:rsidRPr="00E13BA7">
        <w:t xml:space="preserve"> preliminary investigation</w:t>
      </w:r>
      <w:r w:rsidR="005567AB">
        <w:t xml:space="preserve"> will normally be required, with the purpose of establishing whether or not </w:t>
      </w:r>
      <w:r w:rsidR="005567AB" w:rsidRPr="00E13BA7">
        <w:t>there i</w:t>
      </w:r>
      <w:r w:rsidR="005567AB">
        <w:t>s substance to a disclosure.  This will normally be carried out on the instructions of the University Secretary or the Chair of Audit Committee as per the procedures outlined in Appendix 1.</w:t>
      </w:r>
    </w:p>
    <w:p w14:paraId="3860864E" w14:textId="77777777" w:rsidR="005567AB" w:rsidRDefault="000B1962" w:rsidP="000B1962">
      <w:pPr>
        <w:pStyle w:val="Papertext"/>
      </w:pPr>
      <w:r>
        <w:t>3</w:t>
      </w:r>
      <w:r>
        <w:tab/>
      </w:r>
      <w:r w:rsidR="005567AB" w:rsidRPr="00E13BA7">
        <w:t xml:space="preserve">If there is no investigation and the disclosure is dismissed summarily, the person making the disclosure </w:t>
      </w:r>
      <w:r w:rsidR="005567AB">
        <w:t xml:space="preserve">will </w:t>
      </w:r>
      <w:r w:rsidR="005567AB" w:rsidRPr="00E13BA7">
        <w:t xml:space="preserve">be informed and given the opportunity to remake the disclosure </w:t>
      </w:r>
      <w:r w:rsidR="005567AB">
        <w:t>at a higher stage of the process e.g. to the Chair of Audit Committee.</w:t>
      </w:r>
    </w:p>
    <w:p w14:paraId="3860864F" w14:textId="77777777" w:rsidR="005567AB" w:rsidRDefault="000B1962" w:rsidP="000B1962">
      <w:pPr>
        <w:pStyle w:val="Papertext"/>
      </w:pPr>
      <w:r>
        <w:t>4</w:t>
      </w:r>
      <w:r>
        <w:tab/>
      </w:r>
      <w:r w:rsidR="005567AB" w:rsidRPr="00E13BA7">
        <w:t xml:space="preserve">The person making the </w:t>
      </w:r>
      <w:r w:rsidR="005567AB">
        <w:t>disclosure should</w:t>
      </w:r>
      <w:r w:rsidR="005567AB" w:rsidRPr="00E13BA7">
        <w:t xml:space="preserve"> be informed </w:t>
      </w:r>
      <w:r w:rsidR="005567AB">
        <w:t xml:space="preserve">as soon as possible </w:t>
      </w:r>
      <w:r w:rsidR="005567AB" w:rsidRPr="00E13BA7">
        <w:t>of who will be handling the concern and an estimation of how long the investigation will take.</w:t>
      </w:r>
      <w:r w:rsidR="005567AB">
        <w:t xml:space="preserve">  Investigations should take place and be concluded as soon as possible, but the timeframe involved will necessarily depend on the nature and complexity of the matters to be investigated.</w:t>
      </w:r>
    </w:p>
    <w:p w14:paraId="38608650" w14:textId="77777777" w:rsidR="005567AB" w:rsidRDefault="000B1962" w:rsidP="000B1962">
      <w:pPr>
        <w:pStyle w:val="Papertext"/>
      </w:pPr>
      <w:r>
        <w:t>5</w:t>
      </w:r>
      <w:r>
        <w:tab/>
      </w:r>
      <w:r w:rsidR="005567AB" w:rsidRPr="00E13BA7">
        <w:t xml:space="preserve">A preliminary investigation </w:t>
      </w:r>
      <w:r w:rsidR="005567AB">
        <w:t>should be</w:t>
      </w:r>
      <w:r w:rsidR="005567AB" w:rsidRPr="00E13BA7">
        <w:t xml:space="preserve"> conducted by </w:t>
      </w:r>
      <w:r w:rsidR="005567AB">
        <w:t>a</w:t>
      </w:r>
      <w:r w:rsidR="005567AB" w:rsidRPr="00E13BA7">
        <w:t xml:space="preserve"> person </w:t>
      </w:r>
      <w:r w:rsidR="005567AB">
        <w:t>of appropriate experience and seniority.  They should not be anyone w</w:t>
      </w:r>
      <w:r w:rsidR="005567AB" w:rsidRPr="00E13BA7">
        <w:t>ho may be required to make a final decision on the matter or who m</w:t>
      </w:r>
      <w:r w:rsidR="005567AB">
        <w:t>ay have a conflict of interest.</w:t>
      </w:r>
    </w:p>
    <w:p w14:paraId="38608651" w14:textId="77777777" w:rsidR="005567AB" w:rsidRDefault="000B1962" w:rsidP="000B1962">
      <w:pPr>
        <w:pStyle w:val="Papertext"/>
      </w:pPr>
      <w:r>
        <w:t>6</w:t>
      </w:r>
      <w:r>
        <w:tab/>
      </w:r>
      <w:r w:rsidR="005567AB">
        <w:t>The investigator should record the scope of the investigation and any action taken along with relevant dates and findings.  A concise preliminary investigation report should be completed and sent to the University Secretary and whistleblowing mailbox to ensure that appropriate records are kept.  These records will treated as formal complaints for the purposes of retention in line with the University’s Retention Schedule (current year plus six years).</w:t>
      </w:r>
    </w:p>
    <w:p w14:paraId="38608652" w14:textId="77777777" w:rsidR="005567AB" w:rsidRDefault="000B1962" w:rsidP="000B1962">
      <w:pPr>
        <w:pStyle w:val="Papertext"/>
      </w:pPr>
      <w:r>
        <w:t>7</w:t>
      </w:r>
      <w:r>
        <w:tab/>
      </w:r>
      <w:r w:rsidR="005567AB" w:rsidRPr="00E13BA7">
        <w:t>If the preliminary investigation fi</w:t>
      </w:r>
      <w:r w:rsidR="005567AB">
        <w:t>nds that there is substance to the</w:t>
      </w:r>
      <w:r w:rsidR="005567AB" w:rsidRPr="00E13BA7">
        <w:t xml:space="preserve"> disclosure, the matter may be </w:t>
      </w:r>
      <w:r w:rsidR="005567AB">
        <w:t>referred for consideration at</w:t>
      </w:r>
      <w:r w:rsidR="005567AB" w:rsidRPr="00E13BA7">
        <w:t xml:space="preserve"> the appropriate stage o</w:t>
      </w:r>
      <w:r w:rsidR="005567AB">
        <w:t xml:space="preserve">f the disciplinary procedures, </w:t>
      </w:r>
      <w:r w:rsidR="005567AB" w:rsidRPr="00E13BA7">
        <w:t>may be the subjec</w:t>
      </w:r>
      <w:r w:rsidR="005567AB">
        <w:t>t of a formal investigation and</w:t>
      </w:r>
      <w:r w:rsidR="005567AB" w:rsidRPr="00E13BA7">
        <w:t>/o</w:t>
      </w:r>
      <w:r w:rsidR="005567AB">
        <w:t>r may be referred to the police, depending on the nature of the matter.  At this point there is an expectation that Human Resources support will be required in following appropriate process.</w:t>
      </w:r>
    </w:p>
    <w:p w14:paraId="38608653" w14:textId="77777777" w:rsidR="005567AB" w:rsidRDefault="000B1962" w:rsidP="000B1962">
      <w:pPr>
        <w:pStyle w:val="Papertext"/>
      </w:pPr>
      <w:r>
        <w:t>8</w:t>
      </w:r>
      <w:r>
        <w:tab/>
      </w:r>
      <w:r w:rsidR="005567AB" w:rsidRPr="00E13BA7">
        <w:t xml:space="preserve">The person making </w:t>
      </w:r>
      <w:r w:rsidR="005567AB">
        <w:t>the disclosure</w:t>
      </w:r>
      <w:r w:rsidR="005567AB" w:rsidRPr="00E13BA7">
        <w:t xml:space="preserve"> should be assured that their concerns will be treated seriously and sensitively</w:t>
      </w:r>
      <w:r w:rsidR="005567AB">
        <w:t>.</w:t>
      </w:r>
    </w:p>
    <w:p w14:paraId="38608654" w14:textId="77777777" w:rsidR="005567AB" w:rsidRDefault="000B1962" w:rsidP="000B1962">
      <w:pPr>
        <w:pStyle w:val="Papertext"/>
      </w:pPr>
      <w:r>
        <w:t>9</w:t>
      </w:r>
      <w:r>
        <w:tab/>
      </w:r>
      <w:r w:rsidR="005567AB" w:rsidRPr="00E13BA7">
        <w:t xml:space="preserve">If confidentiality is requested, the person </w:t>
      </w:r>
      <w:r w:rsidR="005567AB">
        <w:t xml:space="preserve">making the disclosure </w:t>
      </w:r>
      <w:r w:rsidR="005567AB" w:rsidRPr="00E13BA7">
        <w:t xml:space="preserve">should be assured that this will be respected as far as is possible, consistent with a fair investigation and a fair disciplinary </w:t>
      </w:r>
      <w:r w:rsidR="005567AB">
        <w:t xml:space="preserve">procedure </w:t>
      </w:r>
      <w:r w:rsidR="005567AB" w:rsidRPr="00E13BA7">
        <w:t>or legal action should this be required, as there may be an overriding reason for disclosure</w:t>
      </w:r>
      <w:r w:rsidR="005567AB">
        <w:t xml:space="preserve"> of identity e.g. if police involvement is required</w:t>
      </w:r>
      <w:r w:rsidR="005567AB" w:rsidRPr="00E13BA7">
        <w:t xml:space="preserve">. </w:t>
      </w:r>
      <w:r w:rsidR="005567AB">
        <w:t xml:space="preserve">The </w:t>
      </w:r>
      <w:r w:rsidR="005567AB" w:rsidRPr="00E13BA7">
        <w:t>person should be assured that although confidentiality cannot be guaranteed in all circumstances, the University will support them and protect them from detriment for having raised a concern unless it is later proved informatio</w:t>
      </w:r>
      <w:r>
        <w:t>n provided was knowingly false.</w:t>
      </w:r>
    </w:p>
    <w:p w14:paraId="38608655" w14:textId="77777777" w:rsidR="005567AB" w:rsidRPr="00DA1A31" w:rsidRDefault="000B1962" w:rsidP="000B1962">
      <w:pPr>
        <w:pStyle w:val="Papertext"/>
      </w:pPr>
      <w:r>
        <w:t>10</w:t>
      </w:r>
      <w:r>
        <w:tab/>
      </w:r>
      <w:r w:rsidR="005567AB">
        <w:t>Normally</w:t>
      </w:r>
      <w:r w:rsidR="005567AB" w:rsidRPr="00DA1A31">
        <w:t xml:space="preserve"> the person against whom an allegation is made </w:t>
      </w:r>
      <w:r w:rsidR="005567AB">
        <w:t>should</w:t>
      </w:r>
      <w:r w:rsidR="005567AB" w:rsidRPr="00DA1A31">
        <w:t xml:space="preserve"> be told of the allegation</w:t>
      </w:r>
      <w:r w:rsidR="005567AB">
        <w:t>,</w:t>
      </w:r>
      <w:r w:rsidR="005567AB" w:rsidRPr="00DA1A31">
        <w:t xml:space="preserve"> of the evidence supporting it and be allowed to comment before the investigation is </w:t>
      </w:r>
      <w:r w:rsidR="005567AB" w:rsidRPr="00DA1A31">
        <w:lastRenderedPageBreak/>
        <w:t xml:space="preserve">concluded and a report made (bearing in mind the potential need for confidentiality in respect of the identity of the person who made the original disclosure).  </w:t>
      </w:r>
      <w:r w:rsidR="005567AB">
        <w:t>However there may be cases in which this is not appropriate action e.g. where revealing that an investigation is underway would provide an opportunity to conceal evidence.</w:t>
      </w:r>
    </w:p>
    <w:p w14:paraId="38608656" w14:textId="77777777" w:rsidR="005567AB" w:rsidRPr="00DA1A31" w:rsidRDefault="000B1962" w:rsidP="000B1962">
      <w:pPr>
        <w:pStyle w:val="Papertext"/>
      </w:pPr>
      <w:r>
        <w:t>11</w:t>
      </w:r>
      <w:r>
        <w:tab/>
      </w:r>
      <w:r w:rsidR="005567AB" w:rsidRPr="00DA1A31">
        <w:t>The person making the allegation shall not suffer detriment for having raised a concern unless it is later proved information provided was knowingly false. Persons believing they have suffere</w:t>
      </w:r>
      <w:r>
        <w:t>d detriment should report this.</w:t>
      </w:r>
    </w:p>
    <w:p w14:paraId="38608657" w14:textId="77777777" w:rsidR="005567AB" w:rsidRPr="00DA1A31" w:rsidRDefault="000B1962" w:rsidP="000B1962">
      <w:pPr>
        <w:pStyle w:val="Papertext"/>
      </w:pPr>
      <w:r>
        <w:t>12</w:t>
      </w:r>
      <w:r>
        <w:tab/>
      </w:r>
      <w:r w:rsidR="005567AB" w:rsidRPr="00DA1A31">
        <w:t>Action by a manager or others to deter a member of the University or associated person from raising a concern about an irregularity or other malpractice may be consid</w:t>
      </w:r>
      <w:r>
        <w:t>ered as a disciplinary offence.</w:t>
      </w:r>
    </w:p>
    <w:p w14:paraId="38608658" w14:textId="77777777" w:rsidR="005567AB" w:rsidRPr="00DA1A31" w:rsidRDefault="000B1962" w:rsidP="000B1962">
      <w:pPr>
        <w:pStyle w:val="Papertext"/>
      </w:pPr>
      <w:r>
        <w:t>13</w:t>
      </w:r>
      <w:r>
        <w:tab/>
      </w:r>
      <w:r w:rsidR="005567AB" w:rsidRPr="00DA1A31">
        <w:t xml:space="preserve">Members of the University or associated persons making allegations should be informed of the general outcome of the investigation, but are not entitled to receive a copy of the report which is confidential to the investigator, those responsible for initiating the investigation (normally the University Secretary or </w:t>
      </w:r>
      <w:bookmarkStart w:id="2" w:name="_GoBack"/>
      <w:bookmarkEnd w:id="2"/>
      <w:r w:rsidR="005567AB" w:rsidRPr="00DA1A31">
        <w:t>Chair of Audit Committee), the staff responsible for administering the process, the appropriate disciplinary authority (if relevant) and the Audit Committee. The person against whom the allegation is made will be informed of the outcome of the investigation and will be entitled to receive a copy of the report if disciplinary action is to be taken. The results of any investigation, including those relating to research activity, will be reported to the Audit Committee.</w:t>
      </w:r>
    </w:p>
    <w:p w14:paraId="38608659" w14:textId="77777777" w:rsidR="00DF741C" w:rsidRDefault="00DF741C" w:rsidP="000B1962">
      <w:pPr>
        <w:pStyle w:val="Secretary"/>
      </w:pPr>
    </w:p>
    <w:p w14:paraId="3860865A" w14:textId="77777777" w:rsidR="00DF741C" w:rsidRDefault="00DF741C" w:rsidP="00DF741C">
      <w:pPr>
        <w:pStyle w:val="Secretary"/>
        <w:spacing w:before="0" w:after="0"/>
      </w:pPr>
      <w:r>
        <w:t>Academic Policy and Governance</w:t>
      </w:r>
      <w:r>
        <w:br/>
        <w:t>January 2017</w:t>
      </w:r>
    </w:p>
    <w:p w14:paraId="3860865B" w14:textId="77777777" w:rsidR="00DF741C" w:rsidRDefault="00DF741C" w:rsidP="00DF741C">
      <w:pPr>
        <w:pStyle w:val="Secretary"/>
        <w:spacing w:before="0" w:after="0"/>
      </w:pPr>
      <w:r>
        <w:t>Last reviewed February 2018</w:t>
      </w:r>
    </w:p>
    <w:p w14:paraId="06139682" w14:textId="72888D39" w:rsidR="0008646E" w:rsidRPr="00EC3E03" w:rsidRDefault="0008646E" w:rsidP="00DF741C">
      <w:pPr>
        <w:pStyle w:val="Secretary"/>
        <w:spacing w:before="0" w:after="0"/>
      </w:pPr>
      <w:r>
        <w:t>Housekeeping changes: December 2018</w:t>
      </w:r>
    </w:p>
    <w:sectPr w:rsidR="0008646E" w:rsidRPr="00EC3E03" w:rsidSect="00E447D0">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567" w:left="1134" w:header="851" w:footer="567"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8661" w14:textId="77777777" w:rsidR="00043872" w:rsidRDefault="00043872" w:rsidP="001E4024">
      <w:pPr>
        <w:pStyle w:val="PaperItem"/>
      </w:pPr>
      <w:r>
        <w:separator/>
      </w:r>
    </w:p>
    <w:p w14:paraId="38608662" w14:textId="77777777" w:rsidR="00043872" w:rsidRDefault="00043872"/>
    <w:p w14:paraId="38608663" w14:textId="77777777" w:rsidR="00043872" w:rsidRDefault="00043872"/>
    <w:p w14:paraId="38608664" w14:textId="77777777" w:rsidR="00043872" w:rsidRDefault="00043872"/>
  </w:endnote>
  <w:endnote w:type="continuationSeparator" w:id="0">
    <w:p w14:paraId="38608665" w14:textId="77777777" w:rsidR="00043872" w:rsidRDefault="00043872" w:rsidP="001E4024">
      <w:pPr>
        <w:pStyle w:val="PaperItem"/>
      </w:pPr>
      <w:r>
        <w:continuationSeparator/>
      </w:r>
    </w:p>
    <w:p w14:paraId="38608666" w14:textId="77777777" w:rsidR="00043872" w:rsidRDefault="00043872"/>
    <w:p w14:paraId="38608667" w14:textId="77777777" w:rsidR="00043872" w:rsidRDefault="00043872"/>
    <w:p w14:paraId="38608668" w14:textId="77777777" w:rsidR="00043872" w:rsidRDefault="00043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B Helvetica Blac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866B" w14:textId="77777777" w:rsidR="00926DC3" w:rsidRDefault="0092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866C" w14:textId="77777777" w:rsidR="00E447D0" w:rsidRDefault="00E447D0" w:rsidP="00E447D0">
    <w:pPr>
      <w:pStyle w:val="PageXofY"/>
    </w:pPr>
    <w:r>
      <w:t xml:space="preserve">Page </w:t>
    </w:r>
    <w:r>
      <w:rPr>
        <w:b/>
        <w:bCs/>
      </w:rPr>
      <w:fldChar w:fldCharType="begin"/>
    </w:r>
    <w:r>
      <w:rPr>
        <w:b/>
        <w:bCs/>
      </w:rPr>
      <w:instrText xml:space="preserve"> PAGE  \* Arabic  \* MERGEFORMAT </w:instrText>
    </w:r>
    <w:r>
      <w:rPr>
        <w:b/>
        <w:bCs/>
      </w:rPr>
      <w:fldChar w:fldCharType="separate"/>
    </w:r>
    <w:r w:rsidR="0008646E">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8646E">
      <w:rPr>
        <w:b/>
        <w:bCs/>
        <w:noProof/>
      </w:rPr>
      <w:t>10</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866E" w14:textId="77777777" w:rsidR="00E447D0" w:rsidRDefault="00E447D0" w:rsidP="00E447D0">
    <w:pPr>
      <w:pStyle w:val="PageXofY"/>
    </w:pPr>
    <w:r>
      <w:t xml:space="preserve">Page </w:t>
    </w:r>
    <w:r>
      <w:rPr>
        <w:b/>
        <w:bCs/>
      </w:rPr>
      <w:fldChar w:fldCharType="begin"/>
    </w:r>
    <w:r>
      <w:rPr>
        <w:b/>
        <w:bCs/>
      </w:rPr>
      <w:instrText xml:space="preserve"> PAGE  \* Arabic  \* MERGEFORMAT </w:instrText>
    </w:r>
    <w:r>
      <w:rPr>
        <w:b/>
        <w:bCs/>
      </w:rPr>
      <w:fldChar w:fldCharType="separate"/>
    </w:r>
    <w:r w:rsidR="0008646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8646E">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0865C" w14:textId="77777777" w:rsidR="00043872" w:rsidRDefault="00043872" w:rsidP="001E4024">
      <w:pPr>
        <w:pStyle w:val="PaperItem"/>
      </w:pPr>
      <w:r>
        <w:separator/>
      </w:r>
    </w:p>
  </w:footnote>
  <w:footnote w:type="continuationSeparator" w:id="0">
    <w:p w14:paraId="3860865D" w14:textId="77777777" w:rsidR="00043872" w:rsidRDefault="00043872" w:rsidP="001E4024">
      <w:pPr>
        <w:pStyle w:val="PaperItem"/>
      </w:pPr>
      <w:r>
        <w:continuationSeparator/>
      </w:r>
    </w:p>
    <w:p w14:paraId="3860865E" w14:textId="77777777" w:rsidR="00043872" w:rsidRDefault="00043872"/>
    <w:p w14:paraId="3860865F" w14:textId="77777777" w:rsidR="00043872" w:rsidRDefault="00043872"/>
    <w:p w14:paraId="38608660" w14:textId="77777777" w:rsidR="00043872" w:rsidRDefault="00043872"/>
  </w:footnote>
  <w:footnote w:id="1">
    <w:p w14:paraId="38608671" w14:textId="77777777" w:rsidR="005567AB" w:rsidRDefault="005567AB" w:rsidP="005567AB">
      <w:pPr>
        <w:pStyle w:val="FootnoteText"/>
      </w:pPr>
      <w:r>
        <w:rPr>
          <w:rStyle w:val="FootnoteReference"/>
        </w:rPr>
        <w:footnoteRef/>
      </w:r>
      <w:r>
        <w:t xml:space="preserve"> In Northern Ireland, the Public Interest Disclosure (Northern Ireland) Order 1998.</w:t>
      </w:r>
    </w:p>
  </w:footnote>
  <w:footnote w:id="2">
    <w:p w14:paraId="38608672" w14:textId="77777777" w:rsidR="005567AB" w:rsidRPr="00265208" w:rsidRDefault="005567AB" w:rsidP="005567AB">
      <w:pPr>
        <w:pStyle w:val="FootnoteText"/>
      </w:pPr>
      <w:r w:rsidRPr="00265208">
        <w:rPr>
          <w:rStyle w:val="FootnoteReference"/>
        </w:rPr>
        <w:footnoteRef/>
      </w:r>
      <w:r>
        <w:t xml:space="preserve"> Contact details are outlined within the attached Procedures and Guidance. </w:t>
      </w:r>
    </w:p>
  </w:footnote>
  <w:footnote w:id="3">
    <w:p w14:paraId="38608673" w14:textId="77777777" w:rsidR="005567AB" w:rsidRPr="000B7A0E" w:rsidRDefault="005567AB" w:rsidP="005567AB">
      <w:pPr>
        <w:pStyle w:val="FootnoteText"/>
      </w:pPr>
      <w:r w:rsidRPr="00265208">
        <w:rPr>
          <w:rStyle w:val="FootnoteReference"/>
        </w:rPr>
        <w:footnoteRef/>
      </w:r>
      <w:r w:rsidRPr="00265208">
        <w:t xml:space="preserve"> The </w:t>
      </w:r>
      <w:r w:rsidRPr="00CC2CCB">
        <w:t>whistleblowing</w:t>
      </w:r>
      <w:r w:rsidRPr="00265208">
        <w:t xml:space="preserve"> mailbox is managed by the Head of Governance and Director of Academic Policy and Governance who are responsible for passing concerns on to the Chair of the Audit Committee.</w:t>
      </w:r>
    </w:p>
  </w:footnote>
  <w:footnote w:id="4">
    <w:p w14:paraId="38608674" w14:textId="77777777" w:rsidR="005567AB" w:rsidRPr="000B1962" w:rsidRDefault="005567AB" w:rsidP="00D61E6E">
      <w:pPr>
        <w:pStyle w:val="FootnoteText"/>
        <w:jc w:val="left"/>
        <w:rPr>
          <w:sz w:val="18"/>
          <w:szCs w:val="18"/>
        </w:rPr>
      </w:pPr>
      <w:r w:rsidRPr="000B1962">
        <w:rPr>
          <w:rStyle w:val="FootnoteReference"/>
          <w:sz w:val="18"/>
          <w:szCs w:val="18"/>
        </w:rPr>
        <w:footnoteRef/>
      </w:r>
      <w:r w:rsidRPr="000B1962">
        <w:rPr>
          <w:sz w:val="18"/>
          <w:szCs w:val="18"/>
        </w:rPr>
        <w:t xml:space="preserve"> Via </w:t>
      </w:r>
      <w:hyperlink r:id="rId1" w:history="1">
        <w:r w:rsidR="008522B2" w:rsidRPr="00BA6A28">
          <w:rPr>
            <w:rStyle w:val="Hyperlink"/>
            <w:sz w:val="18"/>
            <w:szCs w:val="18"/>
          </w:rPr>
          <w:t>christopher.rooke@open.ac.uk</w:t>
        </w:r>
      </w:hyperlink>
      <w:r w:rsidRPr="000B1962">
        <w:rPr>
          <w:sz w:val="18"/>
          <w:szCs w:val="18"/>
        </w:rPr>
        <w:t xml:space="preserve"> </w:t>
      </w:r>
    </w:p>
  </w:footnote>
  <w:footnote w:id="5">
    <w:p w14:paraId="38608675" w14:textId="77777777" w:rsidR="005567AB" w:rsidRPr="000B1962" w:rsidRDefault="005567AB" w:rsidP="00D61E6E">
      <w:pPr>
        <w:pStyle w:val="FootnoteText"/>
        <w:jc w:val="left"/>
        <w:rPr>
          <w:sz w:val="18"/>
          <w:szCs w:val="18"/>
        </w:rPr>
      </w:pPr>
      <w:r w:rsidRPr="000B1962">
        <w:rPr>
          <w:rStyle w:val="FootnoteReference"/>
          <w:sz w:val="18"/>
          <w:szCs w:val="18"/>
        </w:rPr>
        <w:footnoteRef/>
      </w:r>
      <w:r w:rsidRPr="000B1962">
        <w:rPr>
          <w:sz w:val="18"/>
          <w:szCs w:val="18"/>
        </w:rPr>
        <w:t xml:space="preserve"> Ireland: </w:t>
      </w:r>
      <w:hyperlink r:id="rId2" w:history="1">
        <w:r w:rsidRPr="000B1962">
          <w:rPr>
            <w:rStyle w:val="Hyperlink"/>
            <w:sz w:val="18"/>
            <w:szCs w:val="18"/>
          </w:rPr>
          <w:t>john.darcy@open.ac.uk</w:t>
        </w:r>
      </w:hyperlink>
      <w:r w:rsidRPr="000B1962">
        <w:rPr>
          <w:sz w:val="18"/>
          <w:szCs w:val="18"/>
        </w:rPr>
        <w:t xml:space="preserve">; Scotland: </w:t>
      </w:r>
      <w:hyperlink r:id="rId3" w:history="1">
        <w:r w:rsidRPr="000B1962">
          <w:rPr>
            <w:rStyle w:val="Hyperlink"/>
            <w:sz w:val="18"/>
            <w:szCs w:val="18"/>
          </w:rPr>
          <w:t>susan.stewart@open.ac.uk</w:t>
        </w:r>
      </w:hyperlink>
      <w:r w:rsidR="00D61E6E" w:rsidRPr="000B1962">
        <w:rPr>
          <w:sz w:val="18"/>
          <w:szCs w:val="18"/>
        </w:rPr>
        <w:t xml:space="preserve">; </w:t>
      </w:r>
      <w:r w:rsidRPr="000B1962">
        <w:rPr>
          <w:sz w:val="18"/>
          <w:szCs w:val="18"/>
        </w:rPr>
        <w:t xml:space="preserve">Wales: </w:t>
      </w:r>
      <w:r w:rsidR="00A300AD">
        <w:rPr>
          <w:rStyle w:val="Hyperlink"/>
          <w:sz w:val="18"/>
          <w:szCs w:val="18"/>
        </w:rPr>
        <w:t>louise.casella@open.ac.uk</w:t>
      </w:r>
    </w:p>
  </w:footnote>
  <w:footnote w:id="6">
    <w:p w14:paraId="38608676" w14:textId="7F01AEDB" w:rsidR="005567AB" w:rsidRPr="000B1962" w:rsidRDefault="005567AB" w:rsidP="00D61E6E">
      <w:pPr>
        <w:pStyle w:val="FootnoteText"/>
        <w:jc w:val="left"/>
        <w:rPr>
          <w:sz w:val="18"/>
          <w:szCs w:val="18"/>
        </w:rPr>
      </w:pPr>
      <w:r w:rsidRPr="000B1962">
        <w:rPr>
          <w:rStyle w:val="FootnoteReference"/>
          <w:sz w:val="18"/>
          <w:szCs w:val="18"/>
        </w:rPr>
        <w:footnoteRef/>
      </w:r>
      <w:r w:rsidRPr="000B1962">
        <w:rPr>
          <w:sz w:val="18"/>
          <w:szCs w:val="18"/>
        </w:rPr>
        <w:t xml:space="preserve"> Via </w:t>
      </w:r>
      <w:r w:rsidR="008522B2" w:rsidRPr="008522B2">
        <w:rPr>
          <w:rStyle w:val="Hyperlink"/>
          <w:sz w:val="18"/>
          <w:szCs w:val="18"/>
        </w:rPr>
        <w:t>j</w:t>
      </w:r>
      <w:r w:rsidR="008522B2">
        <w:rPr>
          <w:rStyle w:val="Hyperlink"/>
          <w:sz w:val="18"/>
          <w:szCs w:val="18"/>
        </w:rPr>
        <w:t>onathan.nicholls@open.ac.uk</w:t>
      </w:r>
      <w:r w:rsidRPr="000B1962">
        <w:rPr>
          <w:sz w:val="18"/>
          <w:szCs w:val="18"/>
        </w:rPr>
        <w:t>.  If the University Secretary is unavailable or implicated in the disclosure, the Vice-Chancellor (</w:t>
      </w:r>
      <w:hyperlink r:id="rId4" w:history="1">
        <w:r w:rsidR="008522B2" w:rsidRPr="00BA6A28">
          <w:rPr>
            <w:rStyle w:val="Hyperlink"/>
            <w:sz w:val="18"/>
            <w:szCs w:val="18"/>
          </w:rPr>
          <w:t>mary.kellett@open.ac.uk</w:t>
        </w:r>
      </w:hyperlink>
      <w:r w:rsidR="008522B2">
        <w:rPr>
          <w:sz w:val="18"/>
          <w:szCs w:val="18"/>
        </w:rPr>
        <w:t xml:space="preserve"> –Vice Chancellor)</w:t>
      </w:r>
      <w:r w:rsidRPr="000B1962">
        <w:rPr>
          <w:sz w:val="18"/>
          <w:szCs w:val="18"/>
        </w:rPr>
        <w:t xml:space="preserve"> or Pro-Chancellor (</w:t>
      </w:r>
      <w:hyperlink r:id="rId5" w:history="1">
        <w:r w:rsidRPr="000B1962">
          <w:rPr>
            <w:rStyle w:val="Hyperlink"/>
            <w:sz w:val="18"/>
            <w:szCs w:val="18"/>
          </w:rPr>
          <w:t>richard.gillingwater@henderson.com</w:t>
        </w:r>
      </w:hyperlink>
      <w:r w:rsidRPr="000B1962">
        <w:rPr>
          <w:sz w:val="18"/>
          <w:szCs w:val="18"/>
        </w:rPr>
        <w:t>) may be contacted.</w:t>
      </w:r>
    </w:p>
  </w:footnote>
  <w:footnote w:id="7">
    <w:p w14:paraId="38608677" w14:textId="77777777" w:rsidR="005567AB" w:rsidRPr="000B1962" w:rsidRDefault="005567AB" w:rsidP="005567AB">
      <w:pPr>
        <w:pStyle w:val="FootnoteText"/>
        <w:rPr>
          <w:sz w:val="18"/>
          <w:szCs w:val="18"/>
        </w:rPr>
      </w:pPr>
      <w:r w:rsidRPr="000B1962">
        <w:rPr>
          <w:rStyle w:val="FootnoteReference"/>
          <w:sz w:val="18"/>
          <w:szCs w:val="18"/>
        </w:rPr>
        <w:footnoteRef/>
      </w:r>
      <w:r w:rsidRPr="000B1962">
        <w:rPr>
          <w:sz w:val="18"/>
          <w:szCs w:val="18"/>
        </w:rPr>
        <w:t xml:space="preserve"> This is likely to involve, but may not be limited to, the Director, Academic Policy and Governance, Head of Governance and the Chief Auditor.</w:t>
      </w:r>
    </w:p>
  </w:footnote>
  <w:footnote w:id="8">
    <w:p w14:paraId="38608678" w14:textId="77777777" w:rsidR="005567AB" w:rsidRPr="000B1962" w:rsidRDefault="005567AB" w:rsidP="005567AB">
      <w:pPr>
        <w:pStyle w:val="FootnoteText"/>
        <w:rPr>
          <w:sz w:val="18"/>
          <w:szCs w:val="18"/>
        </w:rPr>
      </w:pPr>
      <w:r w:rsidRPr="000B1962">
        <w:rPr>
          <w:rStyle w:val="FootnoteReference"/>
          <w:sz w:val="18"/>
          <w:szCs w:val="18"/>
        </w:rPr>
        <w:footnoteRef/>
      </w:r>
      <w:r w:rsidRPr="000B1962">
        <w:rPr>
          <w:sz w:val="18"/>
          <w:szCs w:val="18"/>
        </w:rPr>
        <w:t xml:space="preserve"> In line with the “Investigating Disclosures” section of the Whistleblowing Policy and the guidance in this document (Appendix 2).</w:t>
      </w:r>
    </w:p>
  </w:footnote>
  <w:footnote w:id="9">
    <w:p w14:paraId="38608679" w14:textId="77777777" w:rsidR="005567AB" w:rsidRDefault="005567AB" w:rsidP="005567AB">
      <w:pPr>
        <w:pStyle w:val="FootnoteText"/>
      </w:pPr>
      <w:r>
        <w:rPr>
          <w:rStyle w:val="FootnoteReference"/>
        </w:rPr>
        <w:footnoteRef/>
      </w:r>
      <w:r>
        <w:t xml:space="preserve"> ‘Conducting Workplace Investigations’, Acas,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8669" w14:textId="77777777" w:rsidR="00926DC3" w:rsidRDefault="0092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866A" w14:textId="77777777" w:rsidR="00926DC3" w:rsidRDefault="00926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866D" w14:textId="77777777" w:rsidR="00E447D0" w:rsidRPr="00E447D0" w:rsidRDefault="00926DC3" w:rsidP="00E447D0">
    <w:pPr>
      <w:pStyle w:val="Logo"/>
    </w:pPr>
    <w:r w:rsidRPr="00926DC3">
      <w:rPr>
        <w:noProof/>
        <w:lang w:eastAsia="en-GB"/>
      </w:rPr>
      <w:drawing>
        <wp:inline distT="0" distB="0" distL="0" distR="0" wp14:anchorId="3860866F" wp14:editId="38608670">
          <wp:extent cx="1527175" cy="1035050"/>
          <wp:effectExtent l="0" t="0" r="0" b="0"/>
          <wp:docPr id="2" name="Picture 2" descr="C:\Users\sz886\AppData\Local\Microsoft\Windows\Temporary Internet Files\Content.Outlook\056AEDAA\New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886\AppData\Local\Microsoft\Windows\Temporary Internet Files\Content.Outlook\056AEDAA\New logo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3663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4E13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889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D073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B85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80AA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2280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2AA7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23E08"/>
    <w:lvl w:ilvl="0">
      <w:start w:val="1"/>
      <w:numFmt w:val="decimal"/>
      <w:pStyle w:val="ListNumber"/>
      <w:lvlText w:val="%1."/>
      <w:lvlJc w:val="left"/>
      <w:pPr>
        <w:tabs>
          <w:tab w:val="num" w:pos="360"/>
        </w:tabs>
        <w:ind w:left="360" w:hanging="360"/>
      </w:pPr>
    </w:lvl>
  </w:abstractNum>
  <w:abstractNum w:abstractNumId="9" w15:restartNumberingAfterBreak="0">
    <w:nsid w:val="04031FD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831677A"/>
    <w:multiLevelType w:val="hybridMultilevel"/>
    <w:tmpl w:val="C9FC5E9E"/>
    <w:lvl w:ilvl="0" w:tplc="34EA42CE">
      <w:start w:val="1"/>
      <w:numFmt w:val="lowerLetter"/>
      <w:pStyle w:val="IndentedText"/>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0D0A65A5"/>
    <w:multiLevelType w:val="hybridMultilevel"/>
    <w:tmpl w:val="4CA47F18"/>
    <w:lvl w:ilvl="0" w:tplc="BC98A9D6">
      <w:start w:val="1"/>
      <w:numFmt w:val="decimal"/>
      <w:pStyle w:val="TextNumber"/>
      <w:lvlText w:val="%1."/>
      <w:lvlJc w:val="left"/>
      <w:pPr>
        <w:tabs>
          <w:tab w:val="num" w:pos="840"/>
        </w:tabs>
        <w:ind w:left="84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0E2BFA"/>
    <w:multiLevelType w:val="hybridMultilevel"/>
    <w:tmpl w:val="F9E697D2"/>
    <w:lvl w:ilvl="0" w:tplc="EB5E0408">
      <w:start w:val="1"/>
      <w:numFmt w:val="bullet"/>
      <w:pStyle w:val="List1bullet"/>
      <w:lvlText w:val=""/>
      <w:lvlJc w:val="left"/>
      <w:pPr>
        <w:tabs>
          <w:tab w:val="num" w:pos="2941"/>
        </w:tabs>
        <w:ind w:left="294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F23CA"/>
    <w:multiLevelType w:val="hybridMultilevel"/>
    <w:tmpl w:val="72A0F6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4CD78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7D725AF"/>
    <w:multiLevelType w:val="hybridMultilevel"/>
    <w:tmpl w:val="B346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D75C6"/>
    <w:multiLevelType w:val="hybridMultilevel"/>
    <w:tmpl w:val="E7843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47393"/>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4B50390"/>
    <w:multiLevelType w:val="hybridMultilevel"/>
    <w:tmpl w:val="53B496F2"/>
    <w:lvl w:ilvl="0" w:tplc="29726A9C">
      <w:start w:val="1"/>
      <w:numFmt w:val="decimal"/>
      <w:lvlText w:val="%1."/>
      <w:lvlJc w:val="left"/>
      <w:pPr>
        <w:ind w:left="522" w:hanging="360"/>
      </w:pPr>
      <w:rPr>
        <w:b w:val="0"/>
      </w:rPr>
    </w:lvl>
    <w:lvl w:ilvl="1" w:tplc="08090019">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9" w15:restartNumberingAfterBreak="0">
    <w:nsid w:val="4F953FF6"/>
    <w:multiLevelType w:val="multilevel"/>
    <w:tmpl w:val="86BAEE86"/>
    <w:lvl w:ilvl="0">
      <w:start w:val="1"/>
      <w:numFmt w:val="bullet"/>
      <w:pStyle w:val="TextItalic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B0CEA"/>
    <w:multiLevelType w:val="hybridMultilevel"/>
    <w:tmpl w:val="43906FD6"/>
    <w:lvl w:ilvl="0" w:tplc="D1B48CB4">
      <w:start w:val="1"/>
      <w:numFmt w:val="bullet"/>
      <w:pStyle w:val="BulletIndent"/>
      <w:lvlText w:val=""/>
      <w:lvlJc w:val="left"/>
      <w:pPr>
        <w:tabs>
          <w:tab w:val="num" w:pos="1134"/>
        </w:tabs>
        <w:ind w:left="1440" w:hanging="8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607D1"/>
    <w:multiLevelType w:val="singleLevel"/>
    <w:tmpl w:val="83E43064"/>
    <w:lvl w:ilvl="0">
      <w:start w:val="1"/>
      <w:numFmt w:val="lowerRoman"/>
      <w:pStyle w:val="TextNumbered"/>
      <w:lvlText w:val="(%1)"/>
      <w:legacy w:legacy="1" w:legacySpace="0" w:legacyIndent="648"/>
      <w:lvlJc w:val="left"/>
      <w:pPr>
        <w:ind w:left="936" w:hanging="648"/>
      </w:pPr>
      <w:rPr>
        <w:b w:val="0"/>
        <w:i w:val="0"/>
        <w:strike w:val="0"/>
      </w:rPr>
    </w:lvl>
  </w:abstractNum>
  <w:abstractNum w:abstractNumId="22" w15:restartNumberingAfterBreak="0">
    <w:nsid w:val="60F028E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9C20A98"/>
    <w:multiLevelType w:val="multilevel"/>
    <w:tmpl w:val="7F1A904E"/>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228415B"/>
    <w:multiLevelType w:val="hybridMultilevel"/>
    <w:tmpl w:val="A1D04F6A"/>
    <w:lvl w:ilvl="0" w:tplc="6D802A0E">
      <w:start w:val="1"/>
      <w:numFmt w:val="bullet"/>
      <w:pStyle w:val="TextBulletIndent"/>
      <w:lvlText w:val=""/>
      <w:lvlJc w:val="left"/>
      <w:pPr>
        <w:tabs>
          <w:tab w:val="num" w:pos="1080"/>
        </w:tabs>
        <w:ind w:left="1080" w:hanging="360"/>
      </w:pPr>
      <w:rPr>
        <w:rFonts w:ascii="Symbol" w:hAnsi="Symbol" w:hint="default"/>
      </w:rPr>
    </w:lvl>
    <w:lvl w:ilvl="1" w:tplc="B56A4D6A" w:tentative="1">
      <w:start w:val="1"/>
      <w:numFmt w:val="bullet"/>
      <w:lvlText w:val="o"/>
      <w:lvlJc w:val="left"/>
      <w:pPr>
        <w:tabs>
          <w:tab w:val="num" w:pos="1800"/>
        </w:tabs>
        <w:ind w:left="1800" w:hanging="360"/>
      </w:pPr>
      <w:rPr>
        <w:rFonts w:ascii="Courier New" w:hAnsi="Courier New" w:cs="Courier New" w:hint="default"/>
      </w:rPr>
    </w:lvl>
    <w:lvl w:ilvl="2" w:tplc="29F64610" w:tentative="1">
      <w:start w:val="1"/>
      <w:numFmt w:val="bullet"/>
      <w:lvlText w:val=""/>
      <w:lvlJc w:val="left"/>
      <w:pPr>
        <w:tabs>
          <w:tab w:val="num" w:pos="2520"/>
        </w:tabs>
        <w:ind w:left="2520" w:hanging="360"/>
      </w:pPr>
      <w:rPr>
        <w:rFonts w:ascii="Wingdings" w:hAnsi="Wingdings" w:hint="default"/>
      </w:rPr>
    </w:lvl>
    <w:lvl w:ilvl="3" w:tplc="2BAA6D04" w:tentative="1">
      <w:start w:val="1"/>
      <w:numFmt w:val="bullet"/>
      <w:lvlText w:val=""/>
      <w:lvlJc w:val="left"/>
      <w:pPr>
        <w:tabs>
          <w:tab w:val="num" w:pos="3240"/>
        </w:tabs>
        <w:ind w:left="3240" w:hanging="360"/>
      </w:pPr>
      <w:rPr>
        <w:rFonts w:ascii="Symbol" w:hAnsi="Symbol" w:hint="default"/>
      </w:rPr>
    </w:lvl>
    <w:lvl w:ilvl="4" w:tplc="AC6A10D6" w:tentative="1">
      <w:start w:val="1"/>
      <w:numFmt w:val="bullet"/>
      <w:lvlText w:val="o"/>
      <w:lvlJc w:val="left"/>
      <w:pPr>
        <w:tabs>
          <w:tab w:val="num" w:pos="3960"/>
        </w:tabs>
        <w:ind w:left="3960" w:hanging="360"/>
      </w:pPr>
      <w:rPr>
        <w:rFonts w:ascii="Courier New" w:hAnsi="Courier New" w:cs="Courier New" w:hint="default"/>
      </w:rPr>
    </w:lvl>
    <w:lvl w:ilvl="5" w:tplc="56FA25B2" w:tentative="1">
      <w:start w:val="1"/>
      <w:numFmt w:val="bullet"/>
      <w:lvlText w:val=""/>
      <w:lvlJc w:val="left"/>
      <w:pPr>
        <w:tabs>
          <w:tab w:val="num" w:pos="4680"/>
        </w:tabs>
        <w:ind w:left="4680" w:hanging="360"/>
      </w:pPr>
      <w:rPr>
        <w:rFonts w:ascii="Wingdings" w:hAnsi="Wingdings" w:hint="default"/>
      </w:rPr>
    </w:lvl>
    <w:lvl w:ilvl="6" w:tplc="68AC0628" w:tentative="1">
      <w:start w:val="1"/>
      <w:numFmt w:val="bullet"/>
      <w:lvlText w:val=""/>
      <w:lvlJc w:val="left"/>
      <w:pPr>
        <w:tabs>
          <w:tab w:val="num" w:pos="5400"/>
        </w:tabs>
        <w:ind w:left="5400" w:hanging="360"/>
      </w:pPr>
      <w:rPr>
        <w:rFonts w:ascii="Symbol" w:hAnsi="Symbol" w:hint="default"/>
      </w:rPr>
    </w:lvl>
    <w:lvl w:ilvl="7" w:tplc="A5B46966" w:tentative="1">
      <w:start w:val="1"/>
      <w:numFmt w:val="bullet"/>
      <w:lvlText w:val="o"/>
      <w:lvlJc w:val="left"/>
      <w:pPr>
        <w:tabs>
          <w:tab w:val="num" w:pos="6120"/>
        </w:tabs>
        <w:ind w:left="6120" w:hanging="360"/>
      </w:pPr>
      <w:rPr>
        <w:rFonts w:ascii="Courier New" w:hAnsi="Courier New" w:cs="Courier New" w:hint="default"/>
      </w:rPr>
    </w:lvl>
    <w:lvl w:ilvl="8" w:tplc="CE926A9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7B476C"/>
    <w:multiLevelType w:val="multilevel"/>
    <w:tmpl w:val="FEB2905A"/>
    <w:lvl w:ilvl="0">
      <w:start w:val="1"/>
      <w:numFmt w:val="bullet"/>
      <w:pStyle w:val="Tex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17"/>
  </w:num>
  <w:num w:numId="4">
    <w:abstractNumId w:val="20"/>
  </w:num>
  <w:num w:numId="5">
    <w:abstractNumId w:val="9"/>
  </w:num>
  <w:num w:numId="6">
    <w:abstractNumId w:val="23"/>
  </w:num>
  <w:num w:numId="7">
    <w:abstractNumId w:val="10"/>
  </w:num>
  <w:num w:numId="8">
    <w:abstractNumId w:val="12"/>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4"/>
  </w:num>
  <w:num w:numId="20">
    <w:abstractNumId w:val="19"/>
  </w:num>
  <w:num w:numId="21">
    <w:abstractNumId w:val="11"/>
  </w:num>
  <w:num w:numId="22">
    <w:abstractNumId w:val="21"/>
  </w:num>
  <w:num w:numId="23">
    <w:abstractNumId w:val="13"/>
  </w:num>
  <w:num w:numId="24">
    <w:abstractNumId w:val="18"/>
  </w:num>
  <w:num w:numId="25">
    <w:abstractNumId w:val="16"/>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0D"/>
    <w:rsid w:val="00000257"/>
    <w:rsid w:val="00001C2D"/>
    <w:rsid w:val="0000229F"/>
    <w:rsid w:val="00002408"/>
    <w:rsid w:val="00002995"/>
    <w:rsid w:val="00003140"/>
    <w:rsid w:val="0000544A"/>
    <w:rsid w:val="0000552D"/>
    <w:rsid w:val="000058B9"/>
    <w:rsid w:val="00006688"/>
    <w:rsid w:val="000067FF"/>
    <w:rsid w:val="00006CB0"/>
    <w:rsid w:val="00006F2F"/>
    <w:rsid w:val="00010E04"/>
    <w:rsid w:val="000112AB"/>
    <w:rsid w:val="000128BF"/>
    <w:rsid w:val="00012E30"/>
    <w:rsid w:val="00016E59"/>
    <w:rsid w:val="00017249"/>
    <w:rsid w:val="0001736A"/>
    <w:rsid w:val="000200C7"/>
    <w:rsid w:val="000203C0"/>
    <w:rsid w:val="00020E3B"/>
    <w:rsid w:val="0002366F"/>
    <w:rsid w:val="00025E5D"/>
    <w:rsid w:val="000262A3"/>
    <w:rsid w:val="0002679C"/>
    <w:rsid w:val="0002682A"/>
    <w:rsid w:val="00032217"/>
    <w:rsid w:val="0003291A"/>
    <w:rsid w:val="00033042"/>
    <w:rsid w:val="00033221"/>
    <w:rsid w:val="0003379C"/>
    <w:rsid w:val="00035005"/>
    <w:rsid w:val="000352C9"/>
    <w:rsid w:val="000356E6"/>
    <w:rsid w:val="000362CC"/>
    <w:rsid w:val="000367F9"/>
    <w:rsid w:val="00040189"/>
    <w:rsid w:val="000401C3"/>
    <w:rsid w:val="0004131A"/>
    <w:rsid w:val="000429F1"/>
    <w:rsid w:val="00043872"/>
    <w:rsid w:val="00044334"/>
    <w:rsid w:val="00044370"/>
    <w:rsid w:val="00045234"/>
    <w:rsid w:val="0004565F"/>
    <w:rsid w:val="000460FB"/>
    <w:rsid w:val="00047D2B"/>
    <w:rsid w:val="000521AE"/>
    <w:rsid w:val="00052AFE"/>
    <w:rsid w:val="00052D68"/>
    <w:rsid w:val="000541D5"/>
    <w:rsid w:val="0005518D"/>
    <w:rsid w:val="000557D3"/>
    <w:rsid w:val="00055FF7"/>
    <w:rsid w:val="000600F1"/>
    <w:rsid w:val="00060121"/>
    <w:rsid w:val="000616C3"/>
    <w:rsid w:val="00061BBF"/>
    <w:rsid w:val="00061C39"/>
    <w:rsid w:val="00062464"/>
    <w:rsid w:val="00062FF5"/>
    <w:rsid w:val="00064B98"/>
    <w:rsid w:val="00064EDB"/>
    <w:rsid w:val="00064F63"/>
    <w:rsid w:val="00065DD9"/>
    <w:rsid w:val="000668A8"/>
    <w:rsid w:val="0006742D"/>
    <w:rsid w:val="000679F2"/>
    <w:rsid w:val="0007220A"/>
    <w:rsid w:val="00072C0C"/>
    <w:rsid w:val="000749C7"/>
    <w:rsid w:val="00074AD5"/>
    <w:rsid w:val="0007582F"/>
    <w:rsid w:val="00076872"/>
    <w:rsid w:val="00076CB6"/>
    <w:rsid w:val="00077C32"/>
    <w:rsid w:val="00080BD4"/>
    <w:rsid w:val="00081ABC"/>
    <w:rsid w:val="00082109"/>
    <w:rsid w:val="000822A0"/>
    <w:rsid w:val="00082443"/>
    <w:rsid w:val="000828F8"/>
    <w:rsid w:val="00083620"/>
    <w:rsid w:val="00084F6D"/>
    <w:rsid w:val="000857A8"/>
    <w:rsid w:val="00085C8B"/>
    <w:rsid w:val="00086339"/>
    <w:rsid w:val="0008646E"/>
    <w:rsid w:val="00087ACA"/>
    <w:rsid w:val="00090987"/>
    <w:rsid w:val="000915CF"/>
    <w:rsid w:val="000922CF"/>
    <w:rsid w:val="0009235B"/>
    <w:rsid w:val="000939F5"/>
    <w:rsid w:val="00093D68"/>
    <w:rsid w:val="00095753"/>
    <w:rsid w:val="00096AD2"/>
    <w:rsid w:val="00097206"/>
    <w:rsid w:val="00097317"/>
    <w:rsid w:val="00097BEB"/>
    <w:rsid w:val="00097C76"/>
    <w:rsid w:val="000A148B"/>
    <w:rsid w:val="000A4183"/>
    <w:rsid w:val="000A458F"/>
    <w:rsid w:val="000A4EE0"/>
    <w:rsid w:val="000A5176"/>
    <w:rsid w:val="000A5A42"/>
    <w:rsid w:val="000A5F64"/>
    <w:rsid w:val="000A61C8"/>
    <w:rsid w:val="000A6780"/>
    <w:rsid w:val="000A6CED"/>
    <w:rsid w:val="000A71DB"/>
    <w:rsid w:val="000B0159"/>
    <w:rsid w:val="000B04A8"/>
    <w:rsid w:val="000B0B42"/>
    <w:rsid w:val="000B1962"/>
    <w:rsid w:val="000B2788"/>
    <w:rsid w:val="000B3278"/>
    <w:rsid w:val="000B36CE"/>
    <w:rsid w:val="000B6034"/>
    <w:rsid w:val="000C044C"/>
    <w:rsid w:val="000C04DA"/>
    <w:rsid w:val="000C0B57"/>
    <w:rsid w:val="000C0CBF"/>
    <w:rsid w:val="000C106F"/>
    <w:rsid w:val="000C1494"/>
    <w:rsid w:val="000C36EA"/>
    <w:rsid w:val="000C5930"/>
    <w:rsid w:val="000C652C"/>
    <w:rsid w:val="000D02D4"/>
    <w:rsid w:val="000D13EE"/>
    <w:rsid w:val="000D195D"/>
    <w:rsid w:val="000D1B58"/>
    <w:rsid w:val="000D22A7"/>
    <w:rsid w:val="000D25E3"/>
    <w:rsid w:val="000D33E7"/>
    <w:rsid w:val="000D363C"/>
    <w:rsid w:val="000D3C2C"/>
    <w:rsid w:val="000D4CAC"/>
    <w:rsid w:val="000D5925"/>
    <w:rsid w:val="000D59AC"/>
    <w:rsid w:val="000D5F0C"/>
    <w:rsid w:val="000E027D"/>
    <w:rsid w:val="000E06F2"/>
    <w:rsid w:val="000E0D8A"/>
    <w:rsid w:val="000E1759"/>
    <w:rsid w:val="000E1B71"/>
    <w:rsid w:val="000E1B7F"/>
    <w:rsid w:val="000E2182"/>
    <w:rsid w:val="000E407B"/>
    <w:rsid w:val="000E5035"/>
    <w:rsid w:val="000E72D4"/>
    <w:rsid w:val="000F0D0A"/>
    <w:rsid w:val="000F0DA7"/>
    <w:rsid w:val="000F13E0"/>
    <w:rsid w:val="000F257A"/>
    <w:rsid w:val="000F2BF0"/>
    <w:rsid w:val="000F2C94"/>
    <w:rsid w:val="000F433F"/>
    <w:rsid w:val="000F495B"/>
    <w:rsid w:val="000F4DAA"/>
    <w:rsid w:val="000F60E7"/>
    <w:rsid w:val="000F6D99"/>
    <w:rsid w:val="000F7688"/>
    <w:rsid w:val="000F7D09"/>
    <w:rsid w:val="000F7D20"/>
    <w:rsid w:val="001000F0"/>
    <w:rsid w:val="00100368"/>
    <w:rsid w:val="00100429"/>
    <w:rsid w:val="001010D8"/>
    <w:rsid w:val="001012BA"/>
    <w:rsid w:val="0010263B"/>
    <w:rsid w:val="00103646"/>
    <w:rsid w:val="00103EDF"/>
    <w:rsid w:val="00104C87"/>
    <w:rsid w:val="00105729"/>
    <w:rsid w:val="00106192"/>
    <w:rsid w:val="00110163"/>
    <w:rsid w:val="001114ED"/>
    <w:rsid w:val="00112CC6"/>
    <w:rsid w:val="001133EC"/>
    <w:rsid w:val="00113529"/>
    <w:rsid w:val="00114A86"/>
    <w:rsid w:val="0011594B"/>
    <w:rsid w:val="0011634D"/>
    <w:rsid w:val="00117BF4"/>
    <w:rsid w:val="00117D21"/>
    <w:rsid w:val="001205D9"/>
    <w:rsid w:val="00120A04"/>
    <w:rsid w:val="00121AD8"/>
    <w:rsid w:val="001221EF"/>
    <w:rsid w:val="0012413C"/>
    <w:rsid w:val="0012550A"/>
    <w:rsid w:val="00126A31"/>
    <w:rsid w:val="001270C6"/>
    <w:rsid w:val="00127EC4"/>
    <w:rsid w:val="00130A52"/>
    <w:rsid w:val="001317C1"/>
    <w:rsid w:val="00131816"/>
    <w:rsid w:val="0013258E"/>
    <w:rsid w:val="00132C53"/>
    <w:rsid w:val="00132F51"/>
    <w:rsid w:val="00133B05"/>
    <w:rsid w:val="00133E49"/>
    <w:rsid w:val="00134098"/>
    <w:rsid w:val="00134C96"/>
    <w:rsid w:val="001354C2"/>
    <w:rsid w:val="001358AA"/>
    <w:rsid w:val="00136FA7"/>
    <w:rsid w:val="00137AB8"/>
    <w:rsid w:val="00140905"/>
    <w:rsid w:val="001415C3"/>
    <w:rsid w:val="0014276B"/>
    <w:rsid w:val="001429BF"/>
    <w:rsid w:val="00142D4F"/>
    <w:rsid w:val="001436EA"/>
    <w:rsid w:val="00143B19"/>
    <w:rsid w:val="00143BAB"/>
    <w:rsid w:val="0014470F"/>
    <w:rsid w:val="00145470"/>
    <w:rsid w:val="0014559B"/>
    <w:rsid w:val="001456B6"/>
    <w:rsid w:val="00145F3F"/>
    <w:rsid w:val="00146124"/>
    <w:rsid w:val="00146571"/>
    <w:rsid w:val="00146694"/>
    <w:rsid w:val="0014692B"/>
    <w:rsid w:val="00146B0F"/>
    <w:rsid w:val="00147AF4"/>
    <w:rsid w:val="00150999"/>
    <w:rsid w:val="001535F0"/>
    <w:rsid w:val="00153644"/>
    <w:rsid w:val="00154643"/>
    <w:rsid w:val="00154B7F"/>
    <w:rsid w:val="001560F1"/>
    <w:rsid w:val="001572A5"/>
    <w:rsid w:val="001578E4"/>
    <w:rsid w:val="001603A0"/>
    <w:rsid w:val="00160FBE"/>
    <w:rsid w:val="0016104A"/>
    <w:rsid w:val="00161205"/>
    <w:rsid w:val="001615A7"/>
    <w:rsid w:val="00161789"/>
    <w:rsid w:val="0016185F"/>
    <w:rsid w:val="001648C2"/>
    <w:rsid w:val="00164914"/>
    <w:rsid w:val="00164EDC"/>
    <w:rsid w:val="00164FAD"/>
    <w:rsid w:val="0016502F"/>
    <w:rsid w:val="001659C8"/>
    <w:rsid w:val="001662B5"/>
    <w:rsid w:val="001662D3"/>
    <w:rsid w:val="001666BA"/>
    <w:rsid w:val="00166BF3"/>
    <w:rsid w:val="001678AB"/>
    <w:rsid w:val="00170675"/>
    <w:rsid w:val="00171C56"/>
    <w:rsid w:val="00172190"/>
    <w:rsid w:val="00172436"/>
    <w:rsid w:val="00172638"/>
    <w:rsid w:val="001735A9"/>
    <w:rsid w:val="001736C7"/>
    <w:rsid w:val="0017377D"/>
    <w:rsid w:val="0017388E"/>
    <w:rsid w:val="00174061"/>
    <w:rsid w:val="00174A74"/>
    <w:rsid w:val="00174B87"/>
    <w:rsid w:val="00174F29"/>
    <w:rsid w:val="0017555F"/>
    <w:rsid w:val="00176265"/>
    <w:rsid w:val="001771B5"/>
    <w:rsid w:val="001777EF"/>
    <w:rsid w:val="0018046C"/>
    <w:rsid w:val="001808DA"/>
    <w:rsid w:val="00182BBB"/>
    <w:rsid w:val="0018440C"/>
    <w:rsid w:val="00184BD9"/>
    <w:rsid w:val="00185ADF"/>
    <w:rsid w:val="00186010"/>
    <w:rsid w:val="001863E5"/>
    <w:rsid w:val="001873E3"/>
    <w:rsid w:val="00187A7A"/>
    <w:rsid w:val="001900DF"/>
    <w:rsid w:val="00194858"/>
    <w:rsid w:val="00195349"/>
    <w:rsid w:val="00195F50"/>
    <w:rsid w:val="00196065"/>
    <w:rsid w:val="00196A46"/>
    <w:rsid w:val="001979B3"/>
    <w:rsid w:val="001A071D"/>
    <w:rsid w:val="001A0B0F"/>
    <w:rsid w:val="001A0BCA"/>
    <w:rsid w:val="001A246F"/>
    <w:rsid w:val="001A35C5"/>
    <w:rsid w:val="001A3D05"/>
    <w:rsid w:val="001A49D4"/>
    <w:rsid w:val="001A4F87"/>
    <w:rsid w:val="001A5DA1"/>
    <w:rsid w:val="001B11DA"/>
    <w:rsid w:val="001B1331"/>
    <w:rsid w:val="001B14F0"/>
    <w:rsid w:val="001B2A38"/>
    <w:rsid w:val="001B7AFF"/>
    <w:rsid w:val="001C0006"/>
    <w:rsid w:val="001C3DF6"/>
    <w:rsid w:val="001C3F6D"/>
    <w:rsid w:val="001C45B8"/>
    <w:rsid w:val="001C59A4"/>
    <w:rsid w:val="001C6638"/>
    <w:rsid w:val="001C6B76"/>
    <w:rsid w:val="001C7097"/>
    <w:rsid w:val="001C7E88"/>
    <w:rsid w:val="001D039E"/>
    <w:rsid w:val="001D2537"/>
    <w:rsid w:val="001D2B54"/>
    <w:rsid w:val="001D2FC5"/>
    <w:rsid w:val="001D4792"/>
    <w:rsid w:val="001D4B5E"/>
    <w:rsid w:val="001D52A9"/>
    <w:rsid w:val="001D62A0"/>
    <w:rsid w:val="001D779D"/>
    <w:rsid w:val="001E1827"/>
    <w:rsid w:val="001E182C"/>
    <w:rsid w:val="001E1CEF"/>
    <w:rsid w:val="001E24BF"/>
    <w:rsid w:val="001E2ADD"/>
    <w:rsid w:val="001E30DE"/>
    <w:rsid w:val="001E4024"/>
    <w:rsid w:val="001E4933"/>
    <w:rsid w:val="001E5545"/>
    <w:rsid w:val="001E57D3"/>
    <w:rsid w:val="001E74DD"/>
    <w:rsid w:val="001E7526"/>
    <w:rsid w:val="001E78D2"/>
    <w:rsid w:val="001E7A08"/>
    <w:rsid w:val="001F162D"/>
    <w:rsid w:val="001F1DF6"/>
    <w:rsid w:val="001F29A9"/>
    <w:rsid w:val="001F35F7"/>
    <w:rsid w:val="001F3A6E"/>
    <w:rsid w:val="001F4309"/>
    <w:rsid w:val="001F446D"/>
    <w:rsid w:val="001F6456"/>
    <w:rsid w:val="001F6F2D"/>
    <w:rsid w:val="00201DFB"/>
    <w:rsid w:val="00201EB9"/>
    <w:rsid w:val="00202774"/>
    <w:rsid w:val="002028F3"/>
    <w:rsid w:val="00202A6E"/>
    <w:rsid w:val="00203363"/>
    <w:rsid w:val="00204743"/>
    <w:rsid w:val="0020492A"/>
    <w:rsid w:val="00205454"/>
    <w:rsid w:val="00205608"/>
    <w:rsid w:val="0020708D"/>
    <w:rsid w:val="00207A30"/>
    <w:rsid w:val="00207DC5"/>
    <w:rsid w:val="00211563"/>
    <w:rsid w:val="00211B4C"/>
    <w:rsid w:val="00212137"/>
    <w:rsid w:val="002126D6"/>
    <w:rsid w:val="00212B4C"/>
    <w:rsid w:val="00212BE8"/>
    <w:rsid w:val="00215F57"/>
    <w:rsid w:val="0021613A"/>
    <w:rsid w:val="002163EA"/>
    <w:rsid w:val="00216A3D"/>
    <w:rsid w:val="00216B20"/>
    <w:rsid w:val="00217250"/>
    <w:rsid w:val="00217A18"/>
    <w:rsid w:val="00217CC3"/>
    <w:rsid w:val="00217D54"/>
    <w:rsid w:val="0022030D"/>
    <w:rsid w:val="002217B8"/>
    <w:rsid w:val="0022257F"/>
    <w:rsid w:val="00223D3D"/>
    <w:rsid w:val="00224909"/>
    <w:rsid w:val="00224FD6"/>
    <w:rsid w:val="002252BD"/>
    <w:rsid w:val="00226296"/>
    <w:rsid w:val="00226429"/>
    <w:rsid w:val="00227616"/>
    <w:rsid w:val="002276FC"/>
    <w:rsid w:val="00227A20"/>
    <w:rsid w:val="002301BF"/>
    <w:rsid w:val="002314FE"/>
    <w:rsid w:val="00231AFA"/>
    <w:rsid w:val="0023380C"/>
    <w:rsid w:val="00234067"/>
    <w:rsid w:val="00234068"/>
    <w:rsid w:val="00234732"/>
    <w:rsid w:val="002359B6"/>
    <w:rsid w:val="00235CEF"/>
    <w:rsid w:val="002361EE"/>
    <w:rsid w:val="002363FB"/>
    <w:rsid w:val="00236986"/>
    <w:rsid w:val="00236C0A"/>
    <w:rsid w:val="00240BFE"/>
    <w:rsid w:val="00240D0A"/>
    <w:rsid w:val="00241B13"/>
    <w:rsid w:val="00242303"/>
    <w:rsid w:val="0024241F"/>
    <w:rsid w:val="002444EA"/>
    <w:rsid w:val="0024476F"/>
    <w:rsid w:val="00247166"/>
    <w:rsid w:val="002472F0"/>
    <w:rsid w:val="00247A77"/>
    <w:rsid w:val="00250737"/>
    <w:rsid w:val="00250841"/>
    <w:rsid w:val="00250FF8"/>
    <w:rsid w:val="00251769"/>
    <w:rsid w:val="0025192A"/>
    <w:rsid w:val="002526A4"/>
    <w:rsid w:val="00252EF9"/>
    <w:rsid w:val="00255F94"/>
    <w:rsid w:val="00256DE3"/>
    <w:rsid w:val="00257BBA"/>
    <w:rsid w:val="00263C17"/>
    <w:rsid w:val="00263E20"/>
    <w:rsid w:val="0026460F"/>
    <w:rsid w:val="0026677E"/>
    <w:rsid w:val="00271960"/>
    <w:rsid w:val="00272D77"/>
    <w:rsid w:val="00274F86"/>
    <w:rsid w:val="002754B5"/>
    <w:rsid w:val="002757BD"/>
    <w:rsid w:val="002759B3"/>
    <w:rsid w:val="00275EA3"/>
    <w:rsid w:val="00276542"/>
    <w:rsid w:val="00276DFC"/>
    <w:rsid w:val="0027709A"/>
    <w:rsid w:val="002776A6"/>
    <w:rsid w:val="00280060"/>
    <w:rsid w:val="00280E80"/>
    <w:rsid w:val="00280F26"/>
    <w:rsid w:val="00281728"/>
    <w:rsid w:val="00281C3E"/>
    <w:rsid w:val="00282BB9"/>
    <w:rsid w:val="0028475A"/>
    <w:rsid w:val="00285CE4"/>
    <w:rsid w:val="002861C0"/>
    <w:rsid w:val="0028742B"/>
    <w:rsid w:val="00287BDC"/>
    <w:rsid w:val="00290410"/>
    <w:rsid w:val="00290692"/>
    <w:rsid w:val="00291B2B"/>
    <w:rsid w:val="00293234"/>
    <w:rsid w:val="002938AF"/>
    <w:rsid w:val="00293F2E"/>
    <w:rsid w:val="002943C1"/>
    <w:rsid w:val="002947C2"/>
    <w:rsid w:val="00294CC6"/>
    <w:rsid w:val="00294D64"/>
    <w:rsid w:val="0029571E"/>
    <w:rsid w:val="00295951"/>
    <w:rsid w:val="00295994"/>
    <w:rsid w:val="0029649A"/>
    <w:rsid w:val="002A030C"/>
    <w:rsid w:val="002A14EC"/>
    <w:rsid w:val="002A20F5"/>
    <w:rsid w:val="002A2E14"/>
    <w:rsid w:val="002A4710"/>
    <w:rsid w:val="002A4C8D"/>
    <w:rsid w:val="002A5B56"/>
    <w:rsid w:val="002A5C9E"/>
    <w:rsid w:val="002A660D"/>
    <w:rsid w:val="002A685F"/>
    <w:rsid w:val="002A6C0F"/>
    <w:rsid w:val="002B2A15"/>
    <w:rsid w:val="002B2D23"/>
    <w:rsid w:val="002B37E4"/>
    <w:rsid w:val="002B3854"/>
    <w:rsid w:val="002B469A"/>
    <w:rsid w:val="002B761E"/>
    <w:rsid w:val="002B77B1"/>
    <w:rsid w:val="002C00F8"/>
    <w:rsid w:val="002C024F"/>
    <w:rsid w:val="002C0E68"/>
    <w:rsid w:val="002C12F4"/>
    <w:rsid w:val="002C1675"/>
    <w:rsid w:val="002C29CF"/>
    <w:rsid w:val="002C2E7D"/>
    <w:rsid w:val="002C383A"/>
    <w:rsid w:val="002C4349"/>
    <w:rsid w:val="002C4899"/>
    <w:rsid w:val="002C5102"/>
    <w:rsid w:val="002C6AC4"/>
    <w:rsid w:val="002C7171"/>
    <w:rsid w:val="002D0F6B"/>
    <w:rsid w:val="002D2580"/>
    <w:rsid w:val="002D25B2"/>
    <w:rsid w:val="002D32EF"/>
    <w:rsid w:val="002D379D"/>
    <w:rsid w:val="002D3D11"/>
    <w:rsid w:val="002D425A"/>
    <w:rsid w:val="002D599D"/>
    <w:rsid w:val="002D62C0"/>
    <w:rsid w:val="002D6DB2"/>
    <w:rsid w:val="002E1094"/>
    <w:rsid w:val="002E1164"/>
    <w:rsid w:val="002E13AA"/>
    <w:rsid w:val="002E17A0"/>
    <w:rsid w:val="002E18D0"/>
    <w:rsid w:val="002E228A"/>
    <w:rsid w:val="002E2348"/>
    <w:rsid w:val="002E274C"/>
    <w:rsid w:val="002E2D8B"/>
    <w:rsid w:val="002E387C"/>
    <w:rsid w:val="002E3A4E"/>
    <w:rsid w:val="002E3DCA"/>
    <w:rsid w:val="002E4265"/>
    <w:rsid w:val="002E5A9E"/>
    <w:rsid w:val="002E618B"/>
    <w:rsid w:val="002E61F1"/>
    <w:rsid w:val="002E7BF7"/>
    <w:rsid w:val="002F0494"/>
    <w:rsid w:val="002F1EAD"/>
    <w:rsid w:val="002F24C2"/>
    <w:rsid w:val="002F2C0A"/>
    <w:rsid w:val="002F33D4"/>
    <w:rsid w:val="002F36E7"/>
    <w:rsid w:val="002F390A"/>
    <w:rsid w:val="002F4EB7"/>
    <w:rsid w:val="002F5289"/>
    <w:rsid w:val="002F5304"/>
    <w:rsid w:val="002F5F52"/>
    <w:rsid w:val="002F68CA"/>
    <w:rsid w:val="002F68DF"/>
    <w:rsid w:val="002F73B7"/>
    <w:rsid w:val="0030130C"/>
    <w:rsid w:val="00302BB1"/>
    <w:rsid w:val="0030391E"/>
    <w:rsid w:val="00303B52"/>
    <w:rsid w:val="00303CCA"/>
    <w:rsid w:val="00303D97"/>
    <w:rsid w:val="00304812"/>
    <w:rsid w:val="00306674"/>
    <w:rsid w:val="00306B06"/>
    <w:rsid w:val="00306E20"/>
    <w:rsid w:val="00307AAF"/>
    <w:rsid w:val="00311B16"/>
    <w:rsid w:val="0031247B"/>
    <w:rsid w:val="003126E3"/>
    <w:rsid w:val="00313221"/>
    <w:rsid w:val="00313776"/>
    <w:rsid w:val="00314E56"/>
    <w:rsid w:val="0031561C"/>
    <w:rsid w:val="003159AD"/>
    <w:rsid w:val="00315B89"/>
    <w:rsid w:val="00315FD5"/>
    <w:rsid w:val="00315FED"/>
    <w:rsid w:val="00317FFE"/>
    <w:rsid w:val="00321411"/>
    <w:rsid w:val="00321A4B"/>
    <w:rsid w:val="00321CE1"/>
    <w:rsid w:val="003221D2"/>
    <w:rsid w:val="003227D0"/>
    <w:rsid w:val="00322B3F"/>
    <w:rsid w:val="00322EDF"/>
    <w:rsid w:val="00324198"/>
    <w:rsid w:val="00324C70"/>
    <w:rsid w:val="00324E5F"/>
    <w:rsid w:val="003263ED"/>
    <w:rsid w:val="00327A2B"/>
    <w:rsid w:val="003308DC"/>
    <w:rsid w:val="00330DA1"/>
    <w:rsid w:val="00331F2B"/>
    <w:rsid w:val="003325A8"/>
    <w:rsid w:val="003327E0"/>
    <w:rsid w:val="00332C6E"/>
    <w:rsid w:val="00333C60"/>
    <w:rsid w:val="003348EA"/>
    <w:rsid w:val="00334D9F"/>
    <w:rsid w:val="0033568D"/>
    <w:rsid w:val="00335DB6"/>
    <w:rsid w:val="00335FE0"/>
    <w:rsid w:val="0033610B"/>
    <w:rsid w:val="00336975"/>
    <w:rsid w:val="00336A6F"/>
    <w:rsid w:val="00336D5A"/>
    <w:rsid w:val="00337558"/>
    <w:rsid w:val="00337AA0"/>
    <w:rsid w:val="00340B29"/>
    <w:rsid w:val="00341647"/>
    <w:rsid w:val="003418A4"/>
    <w:rsid w:val="00341B8C"/>
    <w:rsid w:val="0034242E"/>
    <w:rsid w:val="00342759"/>
    <w:rsid w:val="00343D64"/>
    <w:rsid w:val="00344243"/>
    <w:rsid w:val="00344366"/>
    <w:rsid w:val="0034473C"/>
    <w:rsid w:val="0034496F"/>
    <w:rsid w:val="00344C3C"/>
    <w:rsid w:val="00345B6A"/>
    <w:rsid w:val="003461F7"/>
    <w:rsid w:val="003462C4"/>
    <w:rsid w:val="00346B97"/>
    <w:rsid w:val="00347978"/>
    <w:rsid w:val="00350F12"/>
    <w:rsid w:val="003513F8"/>
    <w:rsid w:val="0035182A"/>
    <w:rsid w:val="00352EE4"/>
    <w:rsid w:val="00353180"/>
    <w:rsid w:val="003539DD"/>
    <w:rsid w:val="00354232"/>
    <w:rsid w:val="00354477"/>
    <w:rsid w:val="003545A3"/>
    <w:rsid w:val="003552F7"/>
    <w:rsid w:val="00355C3C"/>
    <w:rsid w:val="00357D7A"/>
    <w:rsid w:val="00357E50"/>
    <w:rsid w:val="00361472"/>
    <w:rsid w:val="00361B9B"/>
    <w:rsid w:val="003624ED"/>
    <w:rsid w:val="00363602"/>
    <w:rsid w:val="003639EA"/>
    <w:rsid w:val="003643ED"/>
    <w:rsid w:val="00364662"/>
    <w:rsid w:val="0036466C"/>
    <w:rsid w:val="003651A9"/>
    <w:rsid w:val="003652F9"/>
    <w:rsid w:val="00365516"/>
    <w:rsid w:val="0036574F"/>
    <w:rsid w:val="003664C0"/>
    <w:rsid w:val="00366638"/>
    <w:rsid w:val="00367A1B"/>
    <w:rsid w:val="003707C8"/>
    <w:rsid w:val="00371025"/>
    <w:rsid w:val="003724CC"/>
    <w:rsid w:val="00372760"/>
    <w:rsid w:val="00372B7B"/>
    <w:rsid w:val="00373291"/>
    <w:rsid w:val="00373702"/>
    <w:rsid w:val="00373C27"/>
    <w:rsid w:val="00373EA8"/>
    <w:rsid w:val="0037469E"/>
    <w:rsid w:val="00374F24"/>
    <w:rsid w:val="00375133"/>
    <w:rsid w:val="00375498"/>
    <w:rsid w:val="00375738"/>
    <w:rsid w:val="00376452"/>
    <w:rsid w:val="00376730"/>
    <w:rsid w:val="003772D1"/>
    <w:rsid w:val="003804C2"/>
    <w:rsid w:val="0038063F"/>
    <w:rsid w:val="00380ADF"/>
    <w:rsid w:val="0038256A"/>
    <w:rsid w:val="00382EAB"/>
    <w:rsid w:val="00386BCC"/>
    <w:rsid w:val="00387234"/>
    <w:rsid w:val="00390901"/>
    <w:rsid w:val="00390CDA"/>
    <w:rsid w:val="00391265"/>
    <w:rsid w:val="00391F10"/>
    <w:rsid w:val="0039204C"/>
    <w:rsid w:val="003920E3"/>
    <w:rsid w:val="003925A3"/>
    <w:rsid w:val="00393272"/>
    <w:rsid w:val="00393BD8"/>
    <w:rsid w:val="00394CC8"/>
    <w:rsid w:val="00396021"/>
    <w:rsid w:val="003965FC"/>
    <w:rsid w:val="00396815"/>
    <w:rsid w:val="003A090B"/>
    <w:rsid w:val="003A15C9"/>
    <w:rsid w:val="003A2027"/>
    <w:rsid w:val="003A2144"/>
    <w:rsid w:val="003A2DF3"/>
    <w:rsid w:val="003A34FB"/>
    <w:rsid w:val="003A371E"/>
    <w:rsid w:val="003A45B2"/>
    <w:rsid w:val="003A4810"/>
    <w:rsid w:val="003A4853"/>
    <w:rsid w:val="003A4EF5"/>
    <w:rsid w:val="003A4F73"/>
    <w:rsid w:val="003A4FF9"/>
    <w:rsid w:val="003A55DD"/>
    <w:rsid w:val="003A587C"/>
    <w:rsid w:val="003A5F7A"/>
    <w:rsid w:val="003A6737"/>
    <w:rsid w:val="003A71F5"/>
    <w:rsid w:val="003A7260"/>
    <w:rsid w:val="003A7ED8"/>
    <w:rsid w:val="003B04EE"/>
    <w:rsid w:val="003B0EDA"/>
    <w:rsid w:val="003B126A"/>
    <w:rsid w:val="003B23AC"/>
    <w:rsid w:val="003B2DCD"/>
    <w:rsid w:val="003B381B"/>
    <w:rsid w:val="003B3BEB"/>
    <w:rsid w:val="003B3D82"/>
    <w:rsid w:val="003B404C"/>
    <w:rsid w:val="003B4AB2"/>
    <w:rsid w:val="003B6C03"/>
    <w:rsid w:val="003B7823"/>
    <w:rsid w:val="003B7B7F"/>
    <w:rsid w:val="003C02AF"/>
    <w:rsid w:val="003C0471"/>
    <w:rsid w:val="003C1550"/>
    <w:rsid w:val="003C1BC4"/>
    <w:rsid w:val="003C2345"/>
    <w:rsid w:val="003C24CB"/>
    <w:rsid w:val="003C2774"/>
    <w:rsid w:val="003C4021"/>
    <w:rsid w:val="003C5353"/>
    <w:rsid w:val="003C78B4"/>
    <w:rsid w:val="003C7B10"/>
    <w:rsid w:val="003C7BFE"/>
    <w:rsid w:val="003C7C9F"/>
    <w:rsid w:val="003D00E1"/>
    <w:rsid w:val="003D0523"/>
    <w:rsid w:val="003D15FD"/>
    <w:rsid w:val="003D344F"/>
    <w:rsid w:val="003D37AF"/>
    <w:rsid w:val="003D4571"/>
    <w:rsid w:val="003D45EE"/>
    <w:rsid w:val="003D6FAF"/>
    <w:rsid w:val="003E0434"/>
    <w:rsid w:val="003E08A9"/>
    <w:rsid w:val="003E0B17"/>
    <w:rsid w:val="003E1253"/>
    <w:rsid w:val="003E2DC2"/>
    <w:rsid w:val="003E2F9B"/>
    <w:rsid w:val="003E37A9"/>
    <w:rsid w:val="003E3A42"/>
    <w:rsid w:val="003E471E"/>
    <w:rsid w:val="003E5FC6"/>
    <w:rsid w:val="003E693E"/>
    <w:rsid w:val="003F0296"/>
    <w:rsid w:val="003F07FC"/>
    <w:rsid w:val="003F13FF"/>
    <w:rsid w:val="003F1B17"/>
    <w:rsid w:val="003F1B47"/>
    <w:rsid w:val="003F1DB1"/>
    <w:rsid w:val="003F23DD"/>
    <w:rsid w:val="003F2CBE"/>
    <w:rsid w:val="003F33DE"/>
    <w:rsid w:val="003F3639"/>
    <w:rsid w:val="003F487E"/>
    <w:rsid w:val="003F65F6"/>
    <w:rsid w:val="003F74BB"/>
    <w:rsid w:val="003F7AAE"/>
    <w:rsid w:val="00400951"/>
    <w:rsid w:val="004009E4"/>
    <w:rsid w:val="00401D06"/>
    <w:rsid w:val="00401DB3"/>
    <w:rsid w:val="00402EFF"/>
    <w:rsid w:val="00405E0B"/>
    <w:rsid w:val="004071B0"/>
    <w:rsid w:val="0040743B"/>
    <w:rsid w:val="004077D5"/>
    <w:rsid w:val="0041096B"/>
    <w:rsid w:val="00412314"/>
    <w:rsid w:val="0041232A"/>
    <w:rsid w:val="00412650"/>
    <w:rsid w:val="00412CB9"/>
    <w:rsid w:val="0041367F"/>
    <w:rsid w:val="00414415"/>
    <w:rsid w:val="00414A7C"/>
    <w:rsid w:val="00414D33"/>
    <w:rsid w:val="00416362"/>
    <w:rsid w:val="00416830"/>
    <w:rsid w:val="004174D3"/>
    <w:rsid w:val="0041772E"/>
    <w:rsid w:val="00417B9A"/>
    <w:rsid w:val="00417C56"/>
    <w:rsid w:val="00420756"/>
    <w:rsid w:val="0042486B"/>
    <w:rsid w:val="00425CF8"/>
    <w:rsid w:val="004279E9"/>
    <w:rsid w:val="00427EB1"/>
    <w:rsid w:val="0043028B"/>
    <w:rsid w:val="00430929"/>
    <w:rsid w:val="00432C6C"/>
    <w:rsid w:val="004331BB"/>
    <w:rsid w:val="00433291"/>
    <w:rsid w:val="0043370E"/>
    <w:rsid w:val="00433F57"/>
    <w:rsid w:val="0043484B"/>
    <w:rsid w:val="00437056"/>
    <w:rsid w:val="00437337"/>
    <w:rsid w:val="00437E74"/>
    <w:rsid w:val="004400A7"/>
    <w:rsid w:val="0044044E"/>
    <w:rsid w:val="00440BD9"/>
    <w:rsid w:val="004412CE"/>
    <w:rsid w:val="00441CEF"/>
    <w:rsid w:val="00441E1E"/>
    <w:rsid w:val="00442985"/>
    <w:rsid w:val="00442B00"/>
    <w:rsid w:val="0044344C"/>
    <w:rsid w:val="0044358E"/>
    <w:rsid w:val="00443F31"/>
    <w:rsid w:val="004449CC"/>
    <w:rsid w:val="00446333"/>
    <w:rsid w:val="004463C4"/>
    <w:rsid w:val="00446694"/>
    <w:rsid w:val="0044739B"/>
    <w:rsid w:val="00450A3F"/>
    <w:rsid w:val="00450E61"/>
    <w:rsid w:val="00451D2A"/>
    <w:rsid w:val="004531AC"/>
    <w:rsid w:val="00453293"/>
    <w:rsid w:val="00453E63"/>
    <w:rsid w:val="00453F51"/>
    <w:rsid w:val="00456A98"/>
    <w:rsid w:val="00456EE8"/>
    <w:rsid w:val="004578EE"/>
    <w:rsid w:val="004616FE"/>
    <w:rsid w:val="00461BEB"/>
    <w:rsid w:val="00461E44"/>
    <w:rsid w:val="004621A2"/>
    <w:rsid w:val="0046261E"/>
    <w:rsid w:val="00462635"/>
    <w:rsid w:val="00464831"/>
    <w:rsid w:val="0046509C"/>
    <w:rsid w:val="00465A09"/>
    <w:rsid w:val="00465CEA"/>
    <w:rsid w:val="004675BB"/>
    <w:rsid w:val="0047090D"/>
    <w:rsid w:val="004718C9"/>
    <w:rsid w:val="00472735"/>
    <w:rsid w:val="00472759"/>
    <w:rsid w:val="004739BB"/>
    <w:rsid w:val="00473E19"/>
    <w:rsid w:val="004749CE"/>
    <w:rsid w:val="0047583A"/>
    <w:rsid w:val="00480085"/>
    <w:rsid w:val="00480BEA"/>
    <w:rsid w:val="004813CE"/>
    <w:rsid w:val="004821AE"/>
    <w:rsid w:val="00482363"/>
    <w:rsid w:val="00482C73"/>
    <w:rsid w:val="00483055"/>
    <w:rsid w:val="00483384"/>
    <w:rsid w:val="0048352D"/>
    <w:rsid w:val="00483A09"/>
    <w:rsid w:val="00484A26"/>
    <w:rsid w:val="00484D45"/>
    <w:rsid w:val="00484F9E"/>
    <w:rsid w:val="00485856"/>
    <w:rsid w:val="004865FC"/>
    <w:rsid w:val="0048710E"/>
    <w:rsid w:val="004878B3"/>
    <w:rsid w:val="00492149"/>
    <w:rsid w:val="00492880"/>
    <w:rsid w:val="004934C9"/>
    <w:rsid w:val="00493793"/>
    <w:rsid w:val="00493E07"/>
    <w:rsid w:val="00494A8C"/>
    <w:rsid w:val="004953A2"/>
    <w:rsid w:val="004956C6"/>
    <w:rsid w:val="00495A72"/>
    <w:rsid w:val="004968D3"/>
    <w:rsid w:val="00496AB4"/>
    <w:rsid w:val="0049709E"/>
    <w:rsid w:val="00497A91"/>
    <w:rsid w:val="004A00FF"/>
    <w:rsid w:val="004A0597"/>
    <w:rsid w:val="004A05E4"/>
    <w:rsid w:val="004A0849"/>
    <w:rsid w:val="004A13FD"/>
    <w:rsid w:val="004A1A64"/>
    <w:rsid w:val="004A2341"/>
    <w:rsid w:val="004A308A"/>
    <w:rsid w:val="004A3EB1"/>
    <w:rsid w:val="004A492D"/>
    <w:rsid w:val="004A50DD"/>
    <w:rsid w:val="004A5255"/>
    <w:rsid w:val="004A5B25"/>
    <w:rsid w:val="004A64D1"/>
    <w:rsid w:val="004A6D9D"/>
    <w:rsid w:val="004A7220"/>
    <w:rsid w:val="004B035F"/>
    <w:rsid w:val="004B07B1"/>
    <w:rsid w:val="004B0D63"/>
    <w:rsid w:val="004B105A"/>
    <w:rsid w:val="004B2527"/>
    <w:rsid w:val="004B2705"/>
    <w:rsid w:val="004B2796"/>
    <w:rsid w:val="004B2E6F"/>
    <w:rsid w:val="004B3611"/>
    <w:rsid w:val="004B3B4A"/>
    <w:rsid w:val="004B41E1"/>
    <w:rsid w:val="004B517B"/>
    <w:rsid w:val="004B5FD4"/>
    <w:rsid w:val="004B66F5"/>
    <w:rsid w:val="004B7162"/>
    <w:rsid w:val="004C1839"/>
    <w:rsid w:val="004C1E28"/>
    <w:rsid w:val="004C30CD"/>
    <w:rsid w:val="004C39BE"/>
    <w:rsid w:val="004C3ED7"/>
    <w:rsid w:val="004C4319"/>
    <w:rsid w:val="004C494D"/>
    <w:rsid w:val="004C53E9"/>
    <w:rsid w:val="004C6282"/>
    <w:rsid w:val="004C65C4"/>
    <w:rsid w:val="004D142D"/>
    <w:rsid w:val="004D1977"/>
    <w:rsid w:val="004D22C9"/>
    <w:rsid w:val="004D2D90"/>
    <w:rsid w:val="004D4568"/>
    <w:rsid w:val="004D4611"/>
    <w:rsid w:val="004D5384"/>
    <w:rsid w:val="004D53D1"/>
    <w:rsid w:val="004D5A59"/>
    <w:rsid w:val="004D5D8C"/>
    <w:rsid w:val="004D6649"/>
    <w:rsid w:val="004D695E"/>
    <w:rsid w:val="004D6FB6"/>
    <w:rsid w:val="004D6FDB"/>
    <w:rsid w:val="004E00D7"/>
    <w:rsid w:val="004E27B9"/>
    <w:rsid w:val="004E32BE"/>
    <w:rsid w:val="004E3961"/>
    <w:rsid w:val="004E3CFA"/>
    <w:rsid w:val="004E4B46"/>
    <w:rsid w:val="004E4E6E"/>
    <w:rsid w:val="004E5189"/>
    <w:rsid w:val="004E589E"/>
    <w:rsid w:val="004E5B9F"/>
    <w:rsid w:val="004E5FAE"/>
    <w:rsid w:val="004E68DD"/>
    <w:rsid w:val="004E6F99"/>
    <w:rsid w:val="004E7D21"/>
    <w:rsid w:val="004F0579"/>
    <w:rsid w:val="004F063B"/>
    <w:rsid w:val="004F0E73"/>
    <w:rsid w:val="004F1A6D"/>
    <w:rsid w:val="004F2CFE"/>
    <w:rsid w:val="004F2F24"/>
    <w:rsid w:val="004F3996"/>
    <w:rsid w:val="004F3FEC"/>
    <w:rsid w:val="004F4AD5"/>
    <w:rsid w:val="004F6249"/>
    <w:rsid w:val="004F6250"/>
    <w:rsid w:val="004F6BC4"/>
    <w:rsid w:val="004F6F1A"/>
    <w:rsid w:val="004F75C6"/>
    <w:rsid w:val="004F7A18"/>
    <w:rsid w:val="005013AD"/>
    <w:rsid w:val="00501E79"/>
    <w:rsid w:val="00502239"/>
    <w:rsid w:val="00503182"/>
    <w:rsid w:val="00503775"/>
    <w:rsid w:val="00503D74"/>
    <w:rsid w:val="00504BDA"/>
    <w:rsid w:val="00504FF3"/>
    <w:rsid w:val="00505E36"/>
    <w:rsid w:val="00506CF6"/>
    <w:rsid w:val="00506F25"/>
    <w:rsid w:val="0050718B"/>
    <w:rsid w:val="00507577"/>
    <w:rsid w:val="00507B27"/>
    <w:rsid w:val="00507FA6"/>
    <w:rsid w:val="005101CD"/>
    <w:rsid w:val="00510BA2"/>
    <w:rsid w:val="00511776"/>
    <w:rsid w:val="00513431"/>
    <w:rsid w:val="005134EA"/>
    <w:rsid w:val="005134ED"/>
    <w:rsid w:val="0051367F"/>
    <w:rsid w:val="005137E0"/>
    <w:rsid w:val="00513CE0"/>
    <w:rsid w:val="00514736"/>
    <w:rsid w:val="0051550C"/>
    <w:rsid w:val="00515C0E"/>
    <w:rsid w:val="00515F59"/>
    <w:rsid w:val="00517433"/>
    <w:rsid w:val="00517C07"/>
    <w:rsid w:val="00520745"/>
    <w:rsid w:val="00521BD4"/>
    <w:rsid w:val="00521E00"/>
    <w:rsid w:val="005236F8"/>
    <w:rsid w:val="00523926"/>
    <w:rsid w:val="00524D0C"/>
    <w:rsid w:val="0052551B"/>
    <w:rsid w:val="00525820"/>
    <w:rsid w:val="005260EB"/>
    <w:rsid w:val="00526222"/>
    <w:rsid w:val="00527838"/>
    <w:rsid w:val="00527EAC"/>
    <w:rsid w:val="0053017D"/>
    <w:rsid w:val="005306A9"/>
    <w:rsid w:val="00530871"/>
    <w:rsid w:val="00531048"/>
    <w:rsid w:val="0053134D"/>
    <w:rsid w:val="00531B48"/>
    <w:rsid w:val="00534381"/>
    <w:rsid w:val="0053539E"/>
    <w:rsid w:val="005354B1"/>
    <w:rsid w:val="005357D0"/>
    <w:rsid w:val="00535EA7"/>
    <w:rsid w:val="005363FB"/>
    <w:rsid w:val="0053645C"/>
    <w:rsid w:val="00536535"/>
    <w:rsid w:val="005371F0"/>
    <w:rsid w:val="005400A9"/>
    <w:rsid w:val="00543075"/>
    <w:rsid w:val="0054384D"/>
    <w:rsid w:val="00544553"/>
    <w:rsid w:val="0054465D"/>
    <w:rsid w:val="00544749"/>
    <w:rsid w:val="005459ED"/>
    <w:rsid w:val="00545BB7"/>
    <w:rsid w:val="005467A5"/>
    <w:rsid w:val="005468A0"/>
    <w:rsid w:val="00546DB4"/>
    <w:rsid w:val="0054716E"/>
    <w:rsid w:val="00547A9F"/>
    <w:rsid w:val="00550AB4"/>
    <w:rsid w:val="0055100B"/>
    <w:rsid w:val="005513B0"/>
    <w:rsid w:val="005532A9"/>
    <w:rsid w:val="005538F4"/>
    <w:rsid w:val="005540DD"/>
    <w:rsid w:val="00554843"/>
    <w:rsid w:val="00554C28"/>
    <w:rsid w:val="00554F12"/>
    <w:rsid w:val="00555400"/>
    <w:rsid w:val="005556D3"/>
    <w:rsid w:val="00555B3C"/>
    <w:rsid w:val="00555F20"/>
    <w:rsid w:val="00556347"/>
    <w:rsid w:val="005567AB"/>
    <w:rsid w:val="00556C1B"/>
    <w:rsid w:val="00556CFB"/>
    <w:rsid w:val="0055756A"/>
    <w:rsid w:val="00560145"/>
    <w:rsid w:val="005604AB"/>
    <w:rsid w:val="005604F9"/>
    <w:rsid w:val="005608DF"/>
    <w:rsid w:val="00561040"/>
    <w:rsid w:val="00562231"/>
    <w:rsid w:val="00562A02"/>
    <w:rsid w:val="005630AA"/>
    <w:rsid w:val="00565BB1"/>
    <w:rsid w:val="00567327"/>
    <w:rsid w:val="00567A0B"/>
    <w:rsid w:val="00567D0C"/>
    <w:rsid w:val="005702D8"/>
    <w:rsid w:val="005708C9"/>
    <w:rsid w:val="00570A1A"/>
    <w:rsid w:val="0057207F"/>
    <w:rsid w:val="00572445"/>
    <w:rsid w:val="00573170"/>
    <w:rsid w:val="0057353B"/>
    <w:rsid w:val="0057435F"/>
    <w:rsid w:val="00575975"/>
    <w:rsid w:val="00575BD8"/>
    <w:rsid w:val="0057634C"/>
    <w:rsid w:val="0057659F"/>
    <w:rsid w:val="0058274F"/>
    <w:rsid w:val="0058346E"/>
    <w:rsid w:val="0058620E"/>
    <w:rsid w:val="00586798"/>
    <w:rsid w:val="0059025F"/>
    <w:rsid w:val="0059031A"/>
    <w:rsid w:val="00592B53"/>
    <w:rsid w:val="005937A2"/>
    <w:rsid w:val="0059432F"/>
    <w:rsid w:val="0059453A"/>
    <w:rsid w:val="0059489A"/>
    <w:rsid w:val="00595A8C"/>
    <w:rsid w:val="00595ABC"/>
    <w:rsid w:val="00595E98"/>
    <w:rsid w:val="00597521"/>
    <w:rsid w:val="00597A5C"/>
    <w:rsid w:val="00597B41"/>
    <w:rsid w:val="005A288D"/>
    <w:rsid w:val="005A3564"/>
    <w:rsid w:val="005A3742"/>
    <w:rsid w:val="005A3CE1"/>
    <w:rsid w:val="005A49BE"/>
    <w:rsid w:val="005A5718"/>
    <w:rsid w:val="005A6C8A"/>
    <w:rsid w:val="005A6D9C"/>
    <w:rsid w:val="005A70B8"/>
    <w:rsid w:val="005A734D"/>
    <w:rsid w:val="005A73F4"/>
    <w:rsid w:val="005B0EBD"/>
    <w:rsid w:val="005B1B18"/>
    <w:rsid w:val="005B21FC"/>
    <w:rsid w:val="005B239E"/>
    <w:rsid w:val="005B2AC6"/>
    <w:rsid w:val="005B2D84"/>
    <w:rsid w:val="005B3D8C"/>
    <w:rsid w:val="005B4475"/>
    <w:rsid w:val="005B4856"/>
    <w:rsid w:val="005B5346"/>
    <w:rsid w:val="005B5B96"/>
    <w:rsid w:val="005B73D9"/>
    <w:rsid w:val="005B7503"/>
    <w:rsid w:val="005B7AF3"/>
    <w:rsid w:val="005B7FBF"/>
    <w:rsid w:val="005C0062"/>
    <w:rsid w:val="005C00C3"/>
    <w:rsid w:val="005C1BF9"/>
    <w:rsid w:val="005C1E9A"/>
    <w:rsid w:val="005C4877"/>
    <w:rsid w:val="005C5B83"/>
    <w:rsid w:val="005C653D"/>
    <w:rsid w:val="005C7B94"/>
    <w:rsid w:val="005C7D5D"/>
    <w:rsid w:val="005C7DD3"/>
    <w:rsid w:val="005D0772"/>
    <w:rsid w:val="005D07AF"/>
    <w:rsid w:val="005D1306"/>
    <w:rsid w:val="005D23CC"/>
    <w:rsid w:val="005D28BA"/>
    <w:rsid w:val="005D2B5C"/>
    <w:rsid w:val="005D36BF"/>
    <w:rsid w:val="005D39A5"/>
    <w:rsid w:val="005D4D2E"/>
    <w:rsid w:val="005D4E74"/>
    <w:rsid w:val="005D5715"/>
    <w:rsid w:val="005D5BC2"/>
    <w:rsid w:val="005D62B3"/>
    <w:rsid w:val="005D639F"/>
    <w:rsid w:val="005D7388"/>
    <w:rsid w:val="005E0C69"/>
    <w:rsid w:val="005E1168"/>
    <w:rsid w:val="005E1C47"/>
    <w:rsid w:val="005E2884"/>
    <w:rsid w:val="005E2D0B"/>
    <w:rsid w:val="005E3777"/>
    <w:rsid w:val="005E550C"/>
    <w:rsid w:val="005E558D"/>
    <w:rsid w:val="005E560F"/>
    <w:rsid w:val="005E681E"/>
    <w:rsid w:val="005E76B9"/>
    <w:rsid w:val="005E7E76"/>
    <w:rsid w:val="005E7F6F"/>
    <w:rsid w:val="005F04C7"/>
    <w:rsid w:val="005F06C6"/>
    <w:rsid w:val="005F0A07"/>
    <w:rsid w:val="005F1B3C"/>
    <w:rsid w:val="005F476E"/>
    <w:rsid w:val="005F49B6"/>
    <w:rsid w:val="005F585D"/>
    <w:rsid w:val="005F5A7A"/>
    <w:rsid w:val="005F6065"/>
    <w:rsid w:val="005F62F3"/>
    <w:rsid w:val="005F6F5E"/>
    <w:rsid w:val="006009B5"/>
    <w:rsid w:val="00600FFA"/>
    <w:rsid w:val="0060232E"/>
    <w:rsid w:val="006033CF"/>
    <w:rsid w:val="00603959"/>
    <w:rsid w:val="00603AF7"/>
    <w:rsid w:val="006042DF"/>
    <w:rsid w:val="006062C7"/>
    <w:rsid w:val="0060653B"/>
    <w:rsid w:val="00606EE2"/>
    <w:rsid w:val="00606F5D"/>
    <w:rsid w:val="006075B1"/>
    <w:rsid w:val="00610526"/>
    <w:rsid w:val="00610712"/>
    <w:rsid w:val="00610F12"/>
    <w:rsid w:val="006120AA"/>
    <w:rsid w:val="006134B5"/>
    <w:rsid w:val="0061379D"/>
    <w:rsid w:val="00613E53"/>
    <w:rsid w:val="006144D4"/>
    <w:rsid w:val="006147F3"/>
    <w:rsid w:val="006149C5"/>
    <w:rsid w:val="00615B76"/>
    <w:rsid w:val="00615F91"/>
    <w:rsid w:val="00616273"/>
    <w:rsid w:val="0061633D"/>
    <w:rsid w:val="00616BEA"/>
    <w:rsid w:val="00616F31"/>
    <w:rsid w:val="006200B3"/>
    <w:rsid w:val="006200CD"/>
    <w:rsid w:val="00621095"/>
    <w:rsid w:val="006214F3"/>
    <w:rsid w:val="00622316"/>
    <w:rsid w:val="00622812"/>
    <w:rsid w:val="0062346E"/>
    <w:rsid w:val="006238B0"/>
    <w:rsid w:val="00624038"/>
    <w:rsid w:val="0062664F"/>
    <w:rsid w:val="00626F10"/>
    <w:rsid w:val="00627BA1"/>
    <w:rsid w:val="00627D36"/>
    <w:rsid w:val="006314EB"/>
    <w:rsid w:val="00631CA8"/>
    <w:rsid w:val="00631FE0"/>
    <w:rsid w:val="006333FB"/>
    <w:rsid w:val="00633940"/>
    <w:rsid w:val="00633AE1"/>
    <w:rsid w:val="006340EA"/>
    <w:rsid w:val="006341D2"/>
    <w:rsid w:val="006360A0"/>
    <w:rsid w:val="00636E81"/>
    <w:rsid w:val="00640CEE"/>
    <w:rsid w:val="006417DB"/>
    <w:rsid w:val="00641970"/>
    <w:rsid w:val="00641A14"/>
    <w:rsid w:val="00643932"/>
    <w:rsid w:val="00643D31"/>
    <w:rsid w:val="00645921"/>
    <w:rsid w:val="00645C6F"/>
    <w:rsid w:val="00646D2A"/>
    <w:rsid w:val="00650140"/>
    <w:rsid w:val="00650376"/>
    <w:rsid w:val="00650766"/>
    <w:rsid w:val="006507B3"/>
    <w:rsid w:val="00650A21"/>
    <w:rsid w:val="00651802"/>
    <w:rsid w:val="006519FE"/>
    <w:rsid w:val="006525C8"/>
    <w:rsid w:val="0065353D"/>
    <w:rsid w:val="00653E47"/>
    <w:rsid w:val="006547B8"/>
    <w:rsid w:val="006552F8"/>
    <w:rsid w:val="00655AC2"/>
    <w:rsid w:val="00656947"/>
    <w:rsid w:val="006573DF"/>
    <w:rsid w:val="00657C78"/>
    <w:rsid w:val="00657F4D"/>
    <w:rsid w:val="00661072"/>
    <w:rsid w:val="00662D1F"/>
    <w:rsid w:val="00663BA4"/>
    <w:rsid w:val="00664A0A"/>
    <w:rsid w:val="00665C7D"/>
    <w:rsid w:val="00666411"/>
    <w:rsid w:val="006667FD"/>
    <w:rsid w:val="00666A1E"/>
    <w:rsid w:val="0067049F"/>
    <w:rsid w:val="00671293"/>
    <w:rsid w:val="006717AC"/>
    <w:rsid w:val="0067218B"/>
    <w:rsid w:val="00672313"/>
    <w:rsid w:val="0067341F"/>
    <w:rsid w:val="006735F5"/>
    <w:rsid w:val="00674153"/>
    <w:rsid w:val="00674672"/>
    <w:rsid w:val="006765C4"/>
    <w:rsid w:val="00676A44"/>
    <w:rsid w:val="00680077"/>
    <w:rsid w:val="0068061D"/>
    <w:rsid w:val="00680717"/>
    <w:rsid w:val="00680BD5"/>
    <w:rsid w:val="00681399"/>
    <w:rsid w:val="006844E2"/>
    <w:rsid w:val="0068454B"/>
    <w:rsid w:val="00684B9A"/>
    <w:rsid w:val="0068503E"/>
    <w:rsid w:val="0068521A"/>
    <w:rsid w:val="00685798"/>
    <w:rsid w:val="00686CD0"/>
    <w:rsid w:val="00687949"/>
    <w:rsid w:val="00687EF8"/>
    <w:rsid w:val="006900CC"/>
    <w:rsid w:val="006906D1"/>
    <w:rsid w:val="00690F94"/>
    <w:rsid w:val="006919AD"/>
    <w:rsid w:val="006920AD"/>
    <w:rsid w:val="00693016"/>
    <w:rsid w:val="006932F5"/>
    <w:rsid w:val="00694A23"/>
    <w:rsid w:val="006A018B"/>
    <w:rsid w:val="006A0416"/>
    <w:rsid w:val="006A0E06"/>
    <w:rsid w:val="006A1606"/>
    <w:rsid w:val="006A19B7"/>
    <w:rsid w:val="006A20CB"/>
    <w:rsid w:val="006A3841"/>
    <w:rsid w:val="006A3D50"/>
    <w:rsid w:val="006A53AB"/>
    <w:rsid w:val="006A5459"/>
    <w:rsid w:val="006A6935"/>
    <w:rsid w:val="006A696C"/>
    <w:rsid w:val="006A7688"/>
    <w:rsid w:val="006A7AE2"/>
    <w:rsid w:val="006A7F5B"/>
    <w:rsid w:val="006B0627"/>
    <w:rsid w:val="006B11A2"/>
    <w:rsid w:val="006B3275"/>
    <w:rsid w:val="006B353B"/>
    <w:rsid w:val="006B3952"/>
    <w:rsid w:val="006B5D7F"/>
    <w:rsid w:val="006B68EA"/>
    <w:rsid w:val="006B7E83"/>
    <w:rsid w:val="006C0D88"/>
    <w:rsid w:val="006C1698"/>
    <w:rsid w:val="006C186A"/>
    <w:rsid w:val="006C22FA"/>
    <w:rsid w:val="006C3092"/>
    <w:rsid w:val="006C42AB"/>
    <w:rsid w:val="006C4A01"/>
    <w:rsid w:val="006C4E09"/>
    <w:rsid w:val="006C50D8"/>
    <w:rsid w:val="006C5C88"/>
    <w:rsid w:val="006C63B1"/>
    <w:rsid w:val="006C6E7C"/>
    <w:rsid w:val="006C759C"/>
    <w:rsid w:val="006C7740"/>
    <w:rsid w:val="006C7D21"/>
    <w:rsid w:val="006C7D61"/>
    <w:rsid w:val="006C7E14"/>
    <w:rsid w:val="006D186B"/>
    <w:rsid w:val="006D1BD0"/>
    <w:rsid w:val="006D1EB2"/>
    <w:rsid w:val="006D365A"/>
    <w:rsid w:val="006D398D"/>
    <w:rsid w:val="006D3B96"/>
    <w:rsid w:val="006D519D"/>
    <w:rsid w:val="006D685D"/>
    <w:rsid w:val="006D6ED8"/>
    <w:rsid w:val="006D75A6"/>
    <w:rsid w:val="006D7F31"/>
    <w:rsid w:val="006E0DA1"/>
    <w:rsid w:val="006E0E30"/>
    <w:rsid w:val="006E232C"/>
    <w:rsid w:val="006E2671"/>
    <w:rsid w:val="006E6316"/>
    <w:rsid w:val="006E64EA"/>
    <w:rsid w:val="006E6E62"/>
    <w:rsid w:val="006E7537"/>
    <w:rsid w:val="006E76AD"/>
    <w:rsid w:val="006E7DCA"/>
    <w:rsid w:val="006E7E31"/>
    <w:rsid w:val="006F02E1"/>
    <w:rsid w:val="006F04BA"/>
    <w:rsid w:val="006F0B6F"/>
    <w:rsid w:val="006F0F00"/>
    <w:rsid w:val="006F2276"/>
    <w:rsid w:val="006F2439"/>
    <w:rsid w:val="006F3263"/>
    <w:rsid w:val="006F343A"/>
    <w:rsid w:val="006F38A8"/>
    <w:rsid w:val="006F51D7"/>
    <w:rsid w:val="006F5387"/>
    <w:rsid w:val="006F57BB"/>
    <w:rsid w:val="006F5A55"/>
    <w:rsid w:val="006F5C35"/>
    <w:rsid w:val="006F7EA4"/>
    <w:rsid w:val="007014A1"/>
    <w:rsid w:val="00702DB0"/>
    <w:rsid w:val="00704AC9"/>
    <w:rsid w:val="00704B80"/>
    <w:rsid w:val="0070535F"/>
    <w:rsid w:val="007054A7"/>
    <w:rsid w:val="00705E17"/>
    <w:rsid w:val="0070796A"/>
    <w:rsid w:val="007100EF"/>
    <w:rsid w:val="007105D6"/>
    <w:rsid w:val="007106E7"/>
    <w:rsid w:val="00711E9B"/>
    <w:rsid w:val="00713334"/>
    <w:rsid w:val="00713AAC"/>
    <w:rsid w:val="00713AB7"/>
    <w:rsid w:val="00713FF5"/>
    <w:rsid w:val="00714591"/>
    <w:rsid w:val="0071499A"/>
    <w:rsid w:val="00714F0F"/>
    <w:rsid w:val="00715848"/>
    <w:rsid w:val="00716769"/>
    <w:rsid w:val="00717528"/>
    <w:rsid w:val="0071789C"/>
    <w:rsid w:val="007204F7"/>
    <w:rsid w:val="00721268"/>
    <w:rsid w:val="00721970"/>
    <w:rsid w:val="00722A07"/>
    <w:rsid w:val="0072384D"/>
    <w:rsid w:val="00723E1F"/>
    <w:rsid w:val="0072458A"/>
    <w:rsid w:val="00724760"/>
    <w:rsid w:val="00725E2C"/>
    <w:rsid w:val="00726BC2"/>
    <w:rsid w:val="00726D99"/>
    <w:rsid w:val="00727BCF"/>
    <w:rsid w:val="007305F7"/>
    <w:rsid w:val="00731737"/>
    <w:rsid w:val="00732876"/>
    <w:rsid w:val="00732E9B"/>
    <w:rsid w:val="007330FC"/>
    <w:rsid w:val="00734176"/>
    <w:rsid w:val="00734741"/>
    <w:rsid w:val="00734CA2"/>
    <w:rsid w:val="0073500F"/>
    <w:rsid w:val="00735C60"/>
    <w:rsid w:val="00737D76"/>
    <w:rsid w:val="007405B3"/>
    <w:rsid w:val="00740901"/>
    <w:rsid w:val="00742F84"/>
    <w:rsid w:val="007430F7"/>
    <w:rsid w:val="00743616"/>
    <w:rsid w:val="00745081"/>
    <w:rsid w:val="00745FD4"/>
    <w:rsid w:val="007468E0"/>
    <w:rsid w:val="00747DCF"/>
    <w:rsid w:val="007518DC"/>
    <w:rsid w:val="00752FB9"/>
    <w:rsid w:val="007559E0"/>
    <w:rsid w:val="00755D41"/>
    <w:rsid w:val="0075610F"/>
    <w:rsid w:val="00756D82"/>
    <w:rsid w:val="00756EEB"/>
    <w:rsid w:val="00756F73"/>
    <w:rsid w:val="00760516"/>
    <w:rsid w:val="00761FFD"/>
    <w:rsid w:val="00762337"/>
    <w:rsid w:val="00764AD6"/>
    <w:rsid w:val="00765679"/>
    <w:rsid w:val="00765A80"/>
    <w:rsid w:val="00765B37"/>
    <w:rsid w:val="00765DE1"/>
    <w:rsid w:val="00765E1B"/>
    <w:rsid w:val="00767EB2"/>
    <w:rsid w:val="007701CC"/>
    <w:rsid w:val="00770662"/>
    <w:rsid w:val="0077179C"/>
    <w:rsid w:val="00772FBA"/>
    <w:rsid w:val="00773593"/>
    <w:rsid w:val="0077430D"/>
    <w:rsid w:val="0077651B"/>
    <w:rsid w:val="00777847"/>
    <w:rsid w:val="00777C0B"/>
    <w:rsid w:val="00782601"/>
    <w:rsid w:val="00783506"/>
    <w:rsid w:val="0078369B"/>
    <w:rsid w:val="00783E37"/>
    <w:rsid w:val="00783E89"/>
    <w:rsid w:val="007846B5"/>
    <w:rsid w:val="00785D91"/>
    <w:rsid w:val="0078612F"/>
    <w:rsid w:val="00787447"/>
    <w:rsid w:val="007875EF"/>
    <w:rsid w:val="00787D73"/>
    <w:rsid w:val="00787EE1"/>
    <w:rsid w:val="00790DAD"/>
    <w:rsid w:val="00791C1B"/>
    <w:rsid w:val="00791D3F"/>
    <w:rsid w:val="00794DE2"/>
    <w:rsid w:val="00795201"/>
    <w:rsid w:val="00796DE9"/>
    <w:rsid w:val="0079701D"/>
    <w:rsid w:val="00797D8F"/>
    <w:rsid w:val="007A10B8"/>
    <w:rsid w:val="007A26BF"/>
    <w:rsid w:val="007A2C5A"/>
    <w:rsid w:val="007A3570"/>
    <w:rsid w:val="007A374B"/>
    <w:rsid w:val="007A3AD4"/>
    <w:rsid w:val="007A3C98"/>
    <w:rsid w:val="007A487F"/>
    <w:rsid w:val="007A5670"/>
    <w:rsid w:val="007A6764"/>
    <w:rsid w:val="007A6B9E"/>
    <w:rsid w:val="007A7170"/>
    <w:rsid w:val="007A75BC"/>
    <w:rsid w:val="007A7909"/>
    <w:rsid w:val="007A7BAA"/>
    <w:rsid w:val="007B00DB"/>
    <w:rsid w:val="007B069B"/>
    <w:rsid w:val="007B1A6D"/>
    <w:rsid w:val="007B3892"/>
    <w:rsid w:val="007B3F6A"/>
    <w:rsid w:val="007B4E36"/>
    <w:rsid w:val="007B523C"/>
    <w:rsid w:val="007B595F"/>
    <w:rsid w:val="007B5D6A"/>
    <w:rsid w:val="007B5EC1"/>
    <w:rsid w:val="007C01E1"/>
    <w:rsid w:val="007C2630"/>
    <w:rsid w:val="007C33F5"/>
    <w:rsid w:val="007C35A1"/>
    <w:rsid w:val="007C37F1"/>
    <w:rsid w:val="007C52A8"/>
    <w:rsid w:val="007C56D0"/>
    <w:rsid w:val="007C5D5D"/>
    <w:rsid w:val="007C5EF2"/>
    <w:rsid w:val="007C660B"/>
    <w:rsid w:val="007C6960"/>
    <w:rsid w:val="007C6AF7"/>
    <w:rsid w:val="007C6E25"/>
    <w:rsid w:val="007C7612"/>
    <w:rsid w:val="007D0851"/>
    <w:rsid w:val="007D09DE"/>
    <w:rsid w:val="007D199A"/>
    <w:rsid w:val="007D19F3"/>
    <w:rsid w:val="007D20A6"/>
    <w:rsid w:val="007D277C"/>
    <w:rsid w:val="007D34FE"/>
    <w:rsid w:val="007D4E85"/>
    <w:rsid w:val="007D6230"/>
    <w:rsid w:val="007D631A"/>
    <w:rsid w:val="007D694F"/>
    <w:rsid w:val="007D6A14"/>
    <w:rsid w:val="007D6E13"/>
    <w:rsid w:val="007D7483"/>
    <w:rsid w:val="007D7602"/>
    <w:rsid w:val="007E02C2"/>
    <w:rsid w:val="007E0602"/>
    <w:rsid w:val="007E0E5E"/>
    <w:rsid w:val="007E0E65"/>
    <w:rsid w:val="007E1333"/>
    <w:rsid w:val="007E206C"/>
    <w:rsid w:val="007E2C72"/>
    <w:rsid w:val="007E33D6"/>
    <w:rsid w:val="007E368D"/>
    <w:rsid w:val="007E5B1D"/>
    <w:rsid w:val="007E7438"/>
    <w:rsid w:val="007F0791"/>
    <w:rsid w:val="007F0D60"/>
    <w:rsid w:val="007F0D6B"/>
    <w:rsid w:val="007F2824"/>
    <w:rsid w:val="007F292E"/>
    <w:rsid w:val="007F337A"/>
    <w:rsid w:val="007F35DF"/>
    <w:rsid w:val="007F3909"/>
    <w:rsid w:val="007F3B13"/>
    <w:rsid w:val="007F47CD"/>
    <w:rsid w:val="007F4909"/>
    <w:rsid w:val="007F4B9F"/>
    <w:rsid w:val="007F5E8D"/>
    <w:rsid w:val="00800AAD"/>
    <w:rsid w:val="008012D6"/>
    <w:rsid w:val="00801770"/>
    <w:rsid w:val="008017CD"/>
    <w:rsid w:val="00801A94"/>
    <w:rsid w:val="008021B3"/>
    <w:rsid w:val="00803C77"/>
    <w:rsid w:val="00803F21"/>
    <w:rsid w:val="0080482D"/>
    <w:rsid w:val="0081075D"/>
    <w:rsid w:val="00810989"/>
    <w:rsid w:val="00811044"/>
    <w:rsid w:val="008111AD"/>
    <w:rsid w:val="008120F8"/>
    <w:rsid w:val="00813436"/>
    <w:rsid w:val="00813E6A"/>
    <w:rsid w:val="00814228"/>
    <w:rsid w:val="0081430A"/>
    <w:rsid w:val="00814CF6"/>
    <w:rsid w:val="00815532"/>
    <w:rsid w:val="008168BD"/>
    <w:rsid w:val="008172C8"/>
    <w:rsid w:val="00820E59"/>
    <w:rsid w:val="008249FA"/>
    <w:rsid w:val="00825232"/>
    <w:rsid w:val="00825D4B"/>
    <w:rsid w:val="00827203"/>
    <w:rsid w:val="00830164"/>
    <w:rsid w:val="00830662"/>
    <w:rsid w:val="00830DAC"/>
    <w:rsid w:val="0083116C"/>
    <w:rsid w:val="00831379"/>
    <w:rsid w:val="00831424"/>
    <w:rsid w:val="00833D6A"/>
    <w:rsid w:val="00834000"/>
    <w:rsid w:val="00834771"/>
    <w:rsid w:val="0083494F"/>
    <w:rsid w:val="00834AE3"/>
    <w:rsid w:val="008356F2"/>
    <w:rsid w:val="00837C5B"/>
    <w:rsid w:val="00837EE5"/>
    <w:rsid w:val="00840B28"/>
    <w:rsid w:val="008428FC"/>
    <w:rsid w:val="00842A77"/>
    <w:rsid w:val="00842C20"/>
    <w:rsid w:val="008440AD"/>
    <w:rsid w:val="00845173"/>
    <w:rsid w:val="008454E3"/>
    <w:rsid w:val="0084605B"/>
    <w:rsid w:val="00846683"/>
    <w:rsid w:val="008469B0"/>
    <w:rsid w:val="008472B6"/>
    <w:rsid w:val="008474FA"/>
    <w:rsid w:val="0084751F"/>
    <w:rsid w:val="00847B71"/>
    <w:rsid w:val="008503BC"/>
    <w:rsid w:val="008508A1"/>
    <w:rsid w:val="00850CA0"/>
    <w:rsid w:val="00850D7D"/>
    <w:rsid w:val="00851843"/>
    <w:rsid w:val="00851E7B"/>
    <w:rsid w:val="008522B2"/>
    <w:rsid w:val="0085241F"/>
    <w:rsid w:val="00852F15"/>
    <w:rsid w:val="00853013"/>
    <w:rsid w:val="008533E1"/>
    <w:rsid w:val="00853982"/>
    <w:rsid w:val="00853B92"/>
    <w:rsid w:val="00854280"/>
    <w:rsid w:val="0085509F"/>
    <w:rsid w:val="00855762"/>
    <w:rsid w:val="00855ECC"/>
    <w:rsid w:val="00856085"/>
    <w:rsid w:val="00857796"/>
    <w:rsid w:val="00857D43"/>
    <w:rsid w:val="00860541"/>
    <w:rsid w:val="00860E8A"/>
    <w:rsid w:val="008611FB"/>
    <w:rsid w:val="00861BBD"/>
    <w:rsid w:val="00861D16"/>
    <w:rsid w:val="008625DE"/>
    <w:rsid w:val="008626F1"/>
    <w:rsid w:val="0086334B"/>
    <w:rsid w:val="00863647"/>
    <w:rsid w:val="008636B1"/>
    <w:rsid w:val="008639AF"/>
    <w:rsid w:val="00865095"/>
    <w:rsid w:val="008653AF"/>
    <w:rsid w:val="00866C24"/>
    <w:rsid w:val="00867690"/>
    <w:rsid w:val="00867EAF"/>
    <w:rsid w:val="00870527"/>
    <w:rsid w:val="00870780"/>
    <w:rsid w:val="00870816"/>
    <w:rsid w:val="0087102F"/>
    <w:rsid w:val="00871873"/>
    <w:rsid w:val="008727FE"/>
    <w:rsid w:val="0087325B"/>
    <w:rsid w:val="00873316"/>
    <w:rsid w:val="008735B9"/>
    <w:rsid w:val="0087438F"/>
    <w:rsid w:val="008747F2"/>
    <w:rsid w:val="00874F48"/>
    <w:rsid w:val="008754DE"/>
    <w:rsid w:val="00875CB0"/>
    <w:rsid w:val="00875F74"/>
    <w:rsid w:val="00876107"/>
    <w:rsid w:val="00876555"/>
    <w:rsid w:val="00876FB4"/>
    <w:rsid w:val="008778A6"/>
    <w:rsid w:val="008828EC"/>
    <w:rsid w:val="008833BD"/>
    <w:rsid w:val="00884830"/>
    <w:rsid w:val="008849AC"/>
    <w:rsid w:val="00884E8D"/>
    <w:rsid w:val="0088774D"/>
    <w:rsid w:val="00887FF5"/>
    <w:rsid w:val="00890CFB"/>
    <w:rsid w:val="00890D1F"/>
    <w:rsid w:val="00891A22"/>
    <w:rsid w:val="00891CB9"/>
    <w:rsid w:val="00892543"/>
    <w:rsid w:val="008929A7"/>
    <w:rsid w:val="008937C8"/>
    <w:rsid w:val="008940A3"/>
    <w:rsid w:val="0089592F"/>
    <w:rsid w:val="0089611C"/>
    <w:rsid w:val="008967F0"/>
    <w:rsid w:val="00896B06"/>
    <w:rsid w:val="00896D0E"/>
    <w:rsid w:val="0089726A"/>
    <w:rsid w:val="008972A9"/>
    <w:rsid w:val="008A2E60"/>
    <w:rsid w:val="008A2ED3"/>
    <w:rsid w:val="008A34C7"/>
    <w:rsid w:val="008A5358"/>
    <w:rsid w:val="008A5694"/>
    <w:rsid w:val="008A5BDA"/>
    <w:rsid w:val="008A681A"/>
    <w:rsid w:val="008A7637"/>
    <w:rsid w:val="008B025D"/>
    <w:rsid w:val="008B07DC"/>
    <w:rsid w:val="008B0E82"/>
    <w:rsid w:val="008B1210"/>
    <w:rsid w:val="008B1A7D"/>
    <w:rsid w:val="008B1AF6"/>
    <w:rsid w:val="008B2244"/>
    <w:rsid w:val="008B2D0F"/>
    <w:rsid w:val="008B3107"/>
    <w:rsid w:val="008B3267"/>
    <w:rsid w:val="008B4678"/>
    <w:rsid w:val="008B4928"/>
    <w:rsid w:val="008B49C9"/>
    <w:rsid w:val="008B57EA"/>
    <w:rsid w:val="008B676C"/>
    <w:rsid w:val="008B7B1F"/>
    <w:rsid w:val="008B7E84"/>
    <w:rsid w:val="008C00BE"/>
    <w:rsid w:val="008C17A6"/>
    <w:rsid w:val="008C1C1F"/>
    <w:rsid w:val="008C28B9"/>
    <w:rsid w:val="008C366A"/>
    <w:rsid w:val="008C3DEA"/>
    <w:rsid w:val="008C48D4"/>
    <w:rsid w:val="008C4B02"/>
    <w:rsid w:val="008C5999"/>
    <w:rsid w:val="008C5EC3"/>
    <w:rsid w:val="008C70B3"/>
    <w:rsid w:val="008C7E01"/>
    <w:rsid w:val="008D17AF"/>
    <w:rsid w:val="008D41B0"/>
    <w:rsid w:val="008D432C"/>
    <w:rsid w:val="008D5C1B"/>
    <w:rsid w:val="008D66FE"/>
    <w:rsid w:val="008D6998"/>
    <w:rsid w:val="008D780B"/>
    <w:rsid w:val="008E016F"/>
    <w:rsid w:val="008E0B3A"/>
    <w:rsid w:val="008E0F05"/>
    <w:rsid w:val="008E0F78"/>
    <w:rsid w:val="008E102E"/>
    <w:rsid w:val="008E1A3C"/>
    <w:rsid w:val="008E2367"/>
    <w:rsid w:val="008E2EFC"/>
    <w:rsid w:val="008E40FD"/>
    <w:rsid w:val="008E4700"/>
    <w:rsid w:val="008E4B66"/>
    <w:rsid w:val="008E5B2A"/>
    <w:rsid w:val="008E5F76"/>
    <w:rsid w:val="008E6325"/>
    <w:rsid w:val="008E6486"/>
    <w:rsid w:val="008E6EDE"/>
    <w:rsid w:val="008E7A89"/>
    <w:rsid w:val="008F000D"/>
    <w:rsid w:val="008F1A62"/>
    <w:rsid w:val="008F1E91"/>
    <w:rsid w:val="008F265C"/>
    <w:rsid w:val="008F37C9"/>
    <w:rsid w:val="008F4ADC"/>
    <w:rsid w:val="008F5144"/>
    <w:rsid w:val="008F57E7"/>
    <w:rsid w:val="008F5A3E"/>
    <w:rsid w:val="008F681A"/>
    <w:rsid w:val="008F7749"/>
    <w:rsid w:val="008F7BB6"/>
    <w:rsid w:val="008F7EA2"/>
    <w:rsid w:val="00900942"/>
    <w:rsid w:val="00903843"/>
    <w:rsid w:val="00904C4D"/>
    <w:rsid w:val="009068F1"/>
    <w:rsid w:val="0090705A"/>
    <w:rsid w:val="00907557"/>
    <w:rsid w:val="00910837"/>
    <w:rsid w:val="00910C6F"/>
    <w:rsid w:val="0091355A"/>
    <w:rsid w:val="00913A50"/>
    <w:rsid w:val="00913A9F"/>
    <w:rsid w:val="00913F4D"/>
    <w:rsid w:val="009158E0"/>
    <w:rsid w:val="00915908"/>
    <w:rsid w:val="00915D28"/>
    <w:rsid w:val="0091610C"/>
    <w:rsid w:val="00916785"/>
    <w:rsid w:val="00920D77"/>
    <w:rsid w:val="00921F29"/>
    <w:rsid w:val="0092242C"/>
    <w:rsid w:val="00922E34"/>
    <w:rsid w:val="00923187"/>
    <w:rsid w:val="00923554"/>
    <w:rsid w:val="00923945"/>
    <w:rsid w:val="00925A96"/>
    <w:rsid w:val="00926115"/>
    <w:rsid w:val="00926336"/>
    <w:rsid w:val="0092638F"/>
    <w:rsid w:val="00926DC3"/>
    <w:rsid w:val="00926E74"/>
    <w:rsid w:val="00927A40"/>
    <w:rsid w:val="009305A7"/>
    <w:rsid w:val="009309F4"/>
    <w:rsid w:val="00930BEB"/>
    <w:rsid w:val="009319C1"/>
    <w:rsid w:val="009321DB"/>
    <w:rsid w:val="009334F1"/>
    <w:rsid w:val="009344E5"/>
    <w:rsid w:val="009346E8"/>
    <w:rsid w:val="00934A1B"/>
    <w:rsid w:val="00934B20"/>
    <w:rsid w:val="00935E46"/>
    <w:rsid w:val="00936569"/>
    <w:rsid w:val="00936D13"/>
    <w:rsid w:val="00937F6B"/>
    <w:rsid w:val="009403DC"/>
    <w:rsid w:val="00940563"/>
    <w:rsid w:val="00940F34"/>
    <w:rsid w:val="009411CB"/>
    <w:rsid w:val="0094175C"/>
    <w:rsid w:val="0094259C"/>
    <w:rsid w:val="009425C8"/>
    <w:rsid w:val="00945328"/>
    <w:rsid w:val="00945430"/>
    <w:rsid w:val="00945C6F"/>
    <w:rsid w:val="009461ED"/>
    <w:rsid w:val="00946F11"/>
    <w:rsid w:val="009502C6"/>
    <w:rsid w:val="0095046C"/>
    <w:rsid w:val="0095292B"/>
    <w:rsid w:val="009533D2"/>
    <w:rsid w:val="00953CF1"/>
    <w:rsid w:val="00954487"/>
    <w:rsid w:val="00954601"/>
    <w:rsid w:val="00954697"/>
    <w:rsid w:val="009549EB"/>
    <w:rsid w:val="009604D5"/>
    <w:rsid w:val="00960D60"/>
    <w:rsid w:val="00961AD5"/>
    <w:rsid w:val="00963E93"/>
    <w:rsid w:val="0096480A"/>
    <w:rsid w:val="0096775A"/>
    <w:rsid w:val="0097166D"/>
    <w:rsid w:val="0097237B"/>
    <w:rsid w:val="00973180"/>
    <w:rsid w:val="00973735"/>
    <w:rsid w:val="009739CF"/>
    <w:rsid w:val="00974886"/>
    <w:rsid w:val="00975C97"/>
    <w:rsid w:val="00975FEF"/>
    <w:rsid w:val="009763FE"/>
    <w:rsid w:val="00977495"/>
    <w:rsid w:val="00980109"/>
    <w:rsid w:val="00980A02"/>
    <w:rsid w:val="0098114C"/>
    <w:rsid w:val="00981946"/>
    <w:rsid w:val="009823EE"/>
    <w:rsid w:val="00982452"/>
    <w:rsid w:val="0098382C"/>
    <w:rsid w:val="00983C68"/>
    <w:rsid w:val="009852FC"/>
    <w:rsid w:val="00985DCE"/>
    <w:rsid w:val="00986859"/>
    <w:rsid w:val="009875B1"/>
    <w:rsid w:val="00987B4D"/>
    <w:rsid w:val="009910BF"/>
    <w:rsid w:val="0099173F"/>
    <w:rsid w:val="00991BA6"/>
    <w:rsid w:val="00991EC9"/>
    <w:rsid w:val="00993628"/>
    <w:rsid w:val="0099445E"/>
    <w:rsid w:val="00995939"/>
    <w:rsid w:val="009968C6"/>
    <w:rsid w:val="00996CD1"/>
    <w:rsid w:val="00997B50"/>
    <w:rsid w:val="009A0EA8"/>
    <w:rsid w:val="009A1103"/>
    <w:rsid w:val="009A1592"/>
    <w:rsid w:val="009A177A"/>
    <w:rsid w:val="009A1863"/>
    <w:rsid w:val="009A2549"/>
    <w:rsid w:val="009A2D50"/>
    <w:rsid w:val="009A3272"/>
    <w:rsid w:val="009A40D2"/>
    <w:rsid w:val="009A4A14"/>
    <w:rsid w:val="009A4A3C"/>
    <w:rsid w:val="009A69F9"/>
    <w:rsid w:val="009A75B7"/>
    <w:rsid w:val="009A7D3B"/>
    <w:rsid w:val="009B0DDD"/>
    <w:rsid w:val="009B370A"/>
    <w:rsid w:val="009B52E9"/>
    <w:rsid w:val="009B533A"/>
    <w:rsid w:val="009B5CA9"/>
    <w:rsid w:val="009B6374"/>
    <w:rsid w:val="009B6833"/>
    <w:rsid w:val="009C2A73"/>
    <w:rsid w:val="009C2B9F"/>
    <w:rsid w:val="009C5950"/>
    <w:rsid w:val="009C5EE6"/>
    <w:rsid w:val="009C6E04"/>
    <w:rsid w:val="009C6E81"/>
    <w:rsid w:val="009C7656"/>
    <w:rsid w:val="009D051D"/>
    <w:rsid w:val="009D12C4"/>
    <w:rsid w:val="009D1A41"/>
    <w:rsid w:val="009D2D60"/>
    <w:rsid w:val="009D2FBB"/>
    <w:rsid w:val="009D33E9"/>
    <w:rsid w:val="009D34D5"/>
    <w:rsid w:val="009D3732"/>
    <w:rsid w:val="009D45B7"/>
    <w:rsid w:val="009D4C1B"/>
    <w:rsid w:val="009D4F82"/>
    <w:rsid w:val="009D5419"/>
    <w:rsid w:val="009D572F"/>
    <w:rsid w:val="009D70AB"/>
    <w:rsid w:val="009E0334"/>
    <w:rsid w:val="009E0362"/>
    <w:rsid w:val="009E0BF1"/>
    <w:rsid w:val="009E1615"/>
    <w:rsid w:val="009E20A3"/>
    <w:rsid w:val="009E2588"/>
    <w:rsid w:val="009E2FA7"/>
    <w:rsid w:val="009E365B"/>
    <w:rsid w:val="009E3679"/>
    <w:rsid w:val="009E3DCE"/>
    <w:rsid w:val="009E5C34"/>
    <w:rsid w:val="009E614D"/>
    <w:rsid w:val="009E632D"/>
    <w:rsid w:val="009E638D"/>
    <w:rsid w:val="009E760D"/>
    <w:rsid w:val="009F08F8"/>
    <w:rsid w:val="009F0A25"/>
    <w:rsid w:val="009F1079"/>
    <w:rsid w:val="009F16CD"/>
    <w:rsid w:val="009F16EC"/>
    <w:rsid w:val="009F1F18"/>
    <w:rsid w:val="009F1FB9"/>
    <w:rsid w:val="009F2313"/>
    <w:rsid w:val="009F28AA"/>
    <w:rsid w:val="009F2A42"/>
    <w:rsid w:val="009F2AD6"/>
    <w:rsid w:val="009F2DC9"/>
    <w:rsid w:val="009F2FD7"/>
    <w:rsid w:val="009F3739"/>
    <w:rsid w:val="009F3995"/>
    <w:rsid w:val="009F3EC8"/>
    <w:rsid w:val="009F5588"/>
    <w:rsid w:val="009F5D8E"/>
    <w:rsid w:val="009F63E9"/>
    <w:rsid w:val="009F6901"/>
    <w:rsid w:val="009F69A8"/>
    <w:rsid w:val="009F6B36"/>
    <w:rsid w:val="009F70A6"/>
    <w:rsid w:val="00A0004C"/>
    <w:rsid w:val="00A007E3"/>
    <w:rsid w:val="00A01DC5"/>
    <w:rsid w:val="00A0217C"/>
    <w:rsid w:val="00A0294C"/>
    <w:rsid w:val="00A04EF7"/>
    <w:rsid w:val="00A04FC4"/>
    <w:rsid w:val="00A06345"/>
    <w:rsid w:val="00A067C0"/>
    <w:rsid w:val="00A071BE"/>
    <w:rsid w:val="00A077A3"/>
    <w:rsid w:val="00A077BA"/>
    <w:rsid w:val="00A07C02"/>
    <w:rsid w:val="00A07FEE"/>
    <w:rsid w:val="00A106E0"/>
    <w:rsid w:val="00A1109B"/>
    <w:rsid w:val="00A11818"/>
    <w:rsid w:val="00A12D4B"/>
    <w:rsid w:val="00A130C1"/>
    <w:rsid w:val="00A130E6"/>
    <w:rsid w:val="00A136BD"/>
    <w:rsid w:val="00A139BC"/>
    <w:rsid w:val="00A140F5"/>
    <w:rsid w:val="00A1657B"/>
    <w:rsid w:val="00A1670B"/>
    <w:rsid w:val="00A167B7"/>
    <w:rsid w:val="00A17B26"/>
    <w:rsid w:val="00A205A8"/>
    <w:rsid w:val="00A20900"/>
    <w:rsid w:val="00A21594"/>
    <w:rsid w:val="00A216E5"/>
    <w:rsid w:val="00A219A4"/>
    <w:rsid w:val="00A22815"/>
    <w:rsid w:val="00A23BDE"/>
    <w:rsid w:val="00A246A6"/>
    <w:rsid w:val="00A24E4E"/>
    <w:rsid w:val="00A25070"/>
    <w:rsid w:val="00A258C0"/>
    <w:rsid w:val="00A25B43"/>
    <w:rsid w:val="00A269F3"/>
    <w:rsid w:val="00A27185"/>
    <w:rsid w:val="00A300AD"/>
    <w:rsid w:val="00A301E7"/>
    <w:rsid w:val="00A30EC7"/>
    <w:rsid w:val="00A322DB"/>
    <w:rsid w:val="00A3234D"/>
    <w:rsid w:val="00A328B1"/>
    <w:rsid w:val="00A32E80"/>
    <w:rsid w:val="00A330DD"/>
    <w:rsid w:val="00A3331A"/>
    <w:rsid w:val="00A35C81"/>
    <w:rsid w:val="00A36E6A"/>
    <w:rsid w:val="00A37430"/>
    <w:rsid w:val="00A37BCE"/>
    <w:rsid w:val="00A424D8"/>
    <w:rsid w:val="00A4284A"/>
    <w:rsid w:val="00A430DF"/>
    <w:rsid w:val="00A4531C"/>
    <w:rsid w:val="00A45757"/>
    <w:rsid w:val="00A47A4D"/>
    <w:rsid w:val="00A47FB6"/>
    <w:rsid w:val="00A50058"/>
    <w:rsid w:val="00A50E8A"/>
    <w:rsid w:val="00A5220E"/>
    <w:rsid w:val="00A522C1"/>
    <w:rsid w:val="00A52A49"/>
    <w:rsid w:val="00A52EA4"/>
    <w:rsid w:val="00A537FC"/>
    <w:rsid w:val="00A5426A"/>
    <w:rsid w:val="00A54370"/>
    <w:rsid w:val="00A54A51"/>
    <w:rsid w:val="00A54F22"/>
    <w:rsid w:val="00A5583B"/>
    <w:rsid w:val="00A56352"/>
    <w:rsid w:val="00A60994"/>
    <w:rsid w:val="00A609F4"/>
    <w:rsid w:val="00A61341"/>
    <w:rsid w:val="00A628DF"/>
    <w:rsid w:val="00A62EFD"/>
    <w:rsid w:val="00A652FD"/>
    <w:rsid w:val="00A6587C"/>
    <w:rsid w:val="00A65E8B"/>
    <w:rsid w:val="00A66058"/>
    <w:rsid w:val="00A672B9"/>
    <w:rsid w:val="00A706BE"/>
    <w:rsid w:val="00A708C4"/>
    <w:rsid w:val="00A70C98"/>
    <w:rsid w:val="00A714AB"/>
    <w:rsid w:val="00A719CB"/>
    <w:rsid w:val="00A71ACE"/>
    <w:rsid w:val="00A72667"/>
    <w:rsid w:val="00A73005"/>
    <w:rsid w:val="00A73F72"/>
    <w:rsid w:val="00A741E0"/>
    <w:rsid w:val="00A74339"/>
    <w:rsid w:val="00A74AA3"/>
    <w:rsid w:val="00A74EFD"/>
    <w:rsid w:val="00A74F7C"/>
    <w:rsid w:val="00A7616F"/>
    <w:rsid w:val="00A76791"/>
    <w:rsid w:val="00A77AC7"/>
    <w:rsid w:val="00A80333"/>
    <w:rsid w:val="00A806B4"/>
    <w:rsid w:val="00A80AFC"/>
    <w:rsid w:val="00A80CED"/>
    <w:rsid w:val="00A81CFD"/>
    <w:rsid w:val="00A81E7E"/>
    <w:rsid w:val="00A82A3A"/>
    <w:rsid w:val="00A839D1"/>
    <w:rsid w:val="00A83B1A"/>
    <w:rsid w:val="00A85EC3"/>
    <w:rsid w:val="00A86DD3"/>
    <w:rsid w:val="00A86E16"/>
    <w:rsid w:val="00A903E3"/>
    <w:rsid w:val="00A90918"/>
    <w:rsid w:val="00A920DF"/>
    <w:rsid w:val="00A9345D"/>
    <w:rsid w:val="00A93533"/>
    <w:rsid w:val="00A93583"/>
    <w:rsid w:val="00A9376E"/>
    <w:rsid w:val="00A93819"/>
    <w:rsid w:val="00A93C24"/>
    <w:rsid w:val="00A94896"/>
    <w:rsid w:val="00A95655"/>
    <w:rsid w:val="00A95C6F"/>
    <w:rsid w:val="00A95F7A"/>
    <w:rsid w:val="00A964B6"/>
    <w:rsid w:val="00A96CFA"/>
    <w:rsid w:val="00A96D2A"/>
    <w:rsid w:val="00A96F45"/>
    <w:rsid w:val="00A976B4"/>
    <w:rsid w:val="00A97822"/>
    <w:rsid w:val="00AA0355"/>
    <w:rsid w:val="00AA03D3"/>
    <w:rsid w:val="00AA14C0"/>
    <w:rsid w:val="00AA1F86"/>
    <w:rsid w:val="00AA29A3"/>
    <w:rsid w:val="00AA425F"/>
    <w:rsid w:val="00AA48B5"/>
    <w:rsid w:val="00AA4D5E"/>
    <w:rsid w:val="00AA5EE9"/>
    <w:rsid w:val="00AA6307"/>
    <w:rsid w:val="00AA66F0"/>
    <w:rsid w:val="00AB18EF"/>
    <w:rsid w:val="00AB2DC4"/>
    <w:rsid w:val="00AB62CB"/>
    <w:rsid w:val="00AB6696"/>
    <w:rsid w:val="00AB6C6E"/>
    <w:rsid w:val="00AB7272"/>
    <w:rsid w:val="00AB7497"/>
    <w:rsid w:val="00AB76E2"/>
    <w:rsid w:val="00AB7F53"/>
    <w:rsid w:val="00AC0354"/>
    <w:rsid w:val="00AC109B"/>
    <w:rsid w:val="00AC1E7C"/>
    <w:rsid w:val="00AC20E8"/>
    <w:rsid w:val="00AC2A81"/>
    <w:rsid w:val="00AC4518"/>
    <w:rsid w:val="00AC65DD"/>
    <w:rsid w:val="00AC66E7"/>
    <w:rsid w:val="00AC67BC"/>
    <w:rsid w:val="00AC6855"/>
    <w:rsid w:val="00AC7123"/>
    <w:rsid w:val="00AD07C9"/>
    <w:rsid w:val="00AD0A59"/>
    <w:rsid w:val="00AD1690"/>
    <w:rsid w:val="00AD1A2A"/>
    <w:rsid w:val="00AD42D5"/>
    <w:rsid w:val="00AD4307"/>
    <w:rsid w:val="00AD452C"/>
    <w:rsid w:val="00AD50AC"/>
    <w:rsid w:val="00AD5D4F"/>
    <w:rsid w:val="00AD658B"/>
    <w:rsid w:val="00AD6E44"/>
    <w:rsid w:val="00AD6EA3"/>
    <w:rsid w:val="00AD71B5"/>
    <w:rsid w:val="00AE25C4"/>
    <w:rsid w:val="00AE2AB7"/>
    <w:rsid w:val="00AE35B9"/>
    <w:rsid w:val="00AE4BA9"/>
    <w:rsid w:val="00AE575D"/>
    <w:rsid w:val="00AE583C"/>
    <w:rsid w:val="00AE5BF3"/>
    <w:rsid w:val="00AE6523"/>
    <w:rsid w:val="00AE7137"/>
    <w:rsid w:val="00AE7372"/>
    <w:rsid w:val="00AE7552"/>
    <w:rsid w:val="00AE75BB"/>
    <w:rsid w:val="00AE7F2D"/>
    <w:rsid w:val="00AF02AC"/>
    <w:rsid w:val="00AF0F3A"/>
    <w:rsid w:val="00AF2441"/>
    <w:rsid w:val="00AF27BE"/>
    <w:rsid w:val="00AF49B3"/>
    <w:rsid w:val="00AF54B1"/>
    <w:rsid w:val="00AF5565"/>
    <w:rsid w:val="00AF5E32"/>
    <w:rsid w:val="00AF63A0"/>
    <w:rsid w:val="00AF646D"/>
    <w:rsid w:val="00AF69A5"/>
    <w:rsid w:val="00AF6AB1"/>
    <w:rsid w:val="00AF74CB"/>
    <w:rsid w:val="00AF7552"/>
    <w:rsid w:val="00AF7F7E"/>
    <w:rsid w:val="00AF7FD1"/>
    <w:rsid w:val="00B007D7"/>
    <w:rsid w:val="00B01754"/>
    <w:rsid w:val="00B024B5"/>
    <w:rsid w:val="00B035FC"/>
    <w:rsid w:val="00B04C15"/>
    <w:rsid w:val="00B05D7C"/>
    <w:rsid w:val="00B06669"/>
    <w:rsid w:val="00B07060"/>
    <w:rsid w:val="00B0731A"/>
    <w:rsid w:val="00B07375"/>
    <w:rsid w:val="00B07C61"/>
    <w:rsid w:val="00B10643"/>
    <w:rsid w:val="00B10F81"/>
    <w:rsid w:val="00B129AC"/>
    <w:rsid w:val="00B131EE"/>
    <w:rsid w:val="00B135A3"/>
    <w:rsid w:val="00B13B29"/>
    <w:rsid w:val="00B13CC3"/>
    <w:rsid w:val="00B143E4"/>
    <w:rsid w:val="00B14B74"/>
    <w:rsid w:val="00B1567E"/>
    <w:rsid w:val="00B15BD4"/>
    <w:rsid w:val="00B15DC0"/>
    <w:rsid w:val="00B163DE"/>
    <w:rsid w:val="00B16781"/>
    <w:rsid w:val="00B16A95"/>
    <w:rsid w:val="00B16F31"/>
    <w:rsid w:val="00B179EF"/>
    <w:rsid w:val="00B2061D"/>
    <w:rsid w:val="00B2121E"/>
    <w:rsid w:val="00B21746"/>
    <w:rsid w:val="00B226B9"/>
    <w:rsid w:val="00B228B0"/>
    <w:rsid w:val="00B2290C"/>
    <w:rsid w:val="00B239F4"/>
    <w:rsid w:val="00B23C50"/>
    <w:rsid w:val="00B24836"/>
    <w:rsid w:val="00B2491C"/>
    <w:rsid w:val="00B24B62"/>
    <w:rsid w:val="00B253D7"/>
    <w:rsid w:val="00B25CFD"/>
    <w:rsid w:val="00B26E49"/>
    <w:rsid w:val="00B279F0"/>
    <w:rsid w:val="00B30601"/>
    <w:rsid w:val="00B30768"/>
    <w:rsid w:val="00B3096C"/>
    <w:rsid w:val="00B30C60"/>
    <w:rsid w:val="00B3113D"/>
    <w:rsid w:val="00B3345B"/>
    <w:rsid w:val="00B34548"/>
    <w:rsid w:val="00B359A6"/>
    <w:rsid w:val="00B359EA"/>
    <w:rsid w:val="00B35EB0"/>
    <w:rsid w:val="00B36F6D"/>
    <w:rsid w:val="00B401C2"/>
    <w:rsid w:val="00B414BA"/>
    <w:rsid w:val="00B422E8"/>
    <w:rsid w:val="00B42D8E"/>
    <w:rsid w:val="00B437BA"/>
    <w:rsid w:val="00B43CAF"/>
    <w:rsid w:val="00B43D20"/>
    <w:rsid w:val="00B44374"/>
    <w:rsid w:val="00B44385"/>
    <w:rsid w:val="00B44494"/>
    <w:rsid w:val="00B45962"/>
    <w:rsid w:val="00B465C9"/>
    <w:rsid w:val="00B47C0C"/>
    <w:rsid w:val="00B50DA5"/>
    <w:rsid w:val="00B50E86"/>
    <w:rsid w:val="00B52E76"/>
    <w:rsid w:val="00B53690"/>
    <w:rsid w:val="00B54B84"/>
    <w:rsid w:val="00B54CDD"/>
    <w:rsid w:val="00B54FBA"/>
    <w:rsid w:val="00B55AE1"/>
    <w:rsid w:val="00B55D19"/>
    <w:rsid w:val="00B56936"/>
    <w:rsid w:val="00B56953"/>
    <w:rsid w:val="00B570C3"/>
    <w:rsid w:val="00B572EE"/>
    <w:rsid w:val="00B6055D"/>
    <w:rsid w:val="00B60E0E"/>
    <w:rsid w:val="00B6152D"/>
    <w:rsid w:val="00B61986"/>
    <w:rsid w:val="00B61C48"/>
    <w:rsid w:val="00B6409F"/>
    <w:rsid w:val="00B643EA"/>
    <w:rsid w:val="00B647D9"/>
    <w:rsid w:val="00B64F77"/>
    <w:rsid w:val="00B656C4"/>
    <w:rsid w:val="00B66C20"/>
    <w:rsid w:val="00B66DC8"/>
    <w:rsid w:val="00B67DDE"/>
    <w:rsid w:val="00B710AE"/>
    <w:rsid w:val="00B71190"/>
    <w:rsid w:val="00B71548"/>
    <w:rsid w:val="00B71597"/>
    <w:rsid w:val="00B716A1"/>
    <w:rsid w:val="00B71BCE"/>
    <w:rsid w:val="00B731E2"/>
    <w:rsid w:val="00B73205"/>
    <w:rsid w:val="00B733A7"/>
    <w:rsid w:val="00B7387B"/>
    <w:rsid w:val="00B73A1C"/>
    <w:rsid w:val="00B74676"/>
    <w:rsid w:val="00B75418"/>
    <w:rsid w:val="00B765E0"/>
    <w:rsid w:val="00B76DA5"/>
    <w:rsid w:val="00B76FA7"/>
    <w:rsid w:val="00B80957"/>
    <w:rsid w:val="00B81419"/>
    <w:rsid w:val="00B82747"/>
    <w:rsid w:val="00B82AA8"/>
    <w:rsid w:val="00B8354B"/>
    <w:rsid w:val="00B83908"/>
    <w:rsid w:val="00B85E6F"/>
    <w:rsid w:val="00B86488"/>
    <w:rsid w:val="00B8694D"/>
    <w:rsid w:val="00B87B16"/>
    <w:rsid w:val="00B87E84"/>
    <w:rsid w:val="00B9052C"/>
    <w:rsid w:val="00B90C39"/>
    <w:rsid w:val="00B90D55"/>
    <w:rsid w:val="00B91DD6"/>
    <w:rsid w:val="00B91DE7"/>
    <w:rsid w:val="00B92076"/>
    <w:rsid w:val="00B93C27"/>
    <w:rsid w:val="00B94058"/>
    <w:rsid w:val="00B94326"/>
    <w:rsid w:val="00B94419"/>
    <w:rsid w:val="00B95111"/>
    <w:rsid w:val="00B952A3"/>
    <w:rsid w:val="00B956A1"/>
    <w:rsid w:val="00B95AA3"/>
    <w:rsid w:val="00B9602E"/>
    <w:rsid w:val="00B96F36"/>
    <w:rsid w:val="00B97632"/>
    <w:rsid w:val="00B97D78"/>
    <w:rsid w:val="00B97F5C"/>
    <w:rsid w:val="00BA0226"/>
    <w:rsid w:val="00BA11A0"/>
    <w:rsid w:val="00BA1378"/>
    <w:rsid w:val="00BA191F"/>
    <w:rsid w:val="00BA1B0D"/>
    <w:rsid w:val="00BA1D88"/>
    <w:rsid w:val="00BA2AD4"/>
    <w:rsid w:val="00BA307A"/>
    <w:rsid w:val="00BA33C8"/>
    <w:rsid w:val="00BA3512"/>
    <w:rsid w:val="00BA369E"/>
    <w:rsid w:val="00BA413D"/>
    <w:rsid w:val="00BA4D6D"/>
    <w:rsid w:val="00BA54CC"/>
    <w:rsid w:val="00BA5DDE"/>
    <w:rsid w:val="00BA7B64"/>
    <w:rsid w:val="00BB23CD"/>
    <w:rsid w:val="00BB2685"/>
    <w:rsid w:val="00BB27C8"/>
    <w:rsid w:val="00BB2987"/>
    <w:rsid w:val="00BB304B"/>
    <w:rsid w:val="00BB307A"/>
    <w:rsid w:val="00BB34FD"/>
    <w:rsid w:val="00BB49E7"/>
    <w:rsid w:val="00BB5169"/>
    <w:rsid w:val="00BB5B7D"/>
    <w:rsid w:val="00BB7115"/>
    <w:rsid w:val="00BB7460"/>
    <w:rsid w:val="00BB7566"/>
    <w:rsid w:val="00BC1B09"/>
    <w:rsid w:val="00BC25A1"/>
    <w:rsid w:val="00BC28F4"/>
    <w:rsid w:val="00BC3E40"/>
    <w:rsid w:val="00BC4916"/>
    <w:rsid w:val="00BC4BFD"/>
    <w:rsid w:val="00BC5045"/>
    <w:rsid w:val="00BC5320"/>
    <w:rsid w:val="00BC58C2"/>
    <w:rsid w:val="00BC6861"/>
    <w:rsid w:val="00BC6C48"/>
    <w:rsid w:val="00BD0C68"/>
    <w:rsid w:val="00BD12AE"/>
    <w:rsid w:val="00BD1907"/>
    <w:rsid w:val="00BD245B"/>
    <w:rsid w:val="00BD2DD9"/>
    <w:rsid w:val="00BD4054"/>
    <w:rsid w:val="00BD470A"/>
    <w:rsid w:val="00BD4E15"/>
    <w:rsid w:val="00BD5D01"/>
    <w:rsid w:val="00BD6707"/>
    <w:rsid w:val="00BD716B"/>
    <w:rsid w:val="00BD71B1"/>
    <w:rsid w:val="00BD7456"/>
    <w:rsid w:val="00BD75CA"/>
    <w:rsid w:val="00BE0474"/>
    <w:rsid w:val="00BE1035"/>
    <w:rsid w:val="00BE2729"/>
    <w:rsid w:val="00BE3711"/>
    <w:rsid w:val="00BE4245"/>
    <w:rsid w:val="00BE460B"/>
    <w:rsid w:val="00BE5C91"/>
    <w:rsid w:val="00BE63D4"/>
    <w:rsid w:val="00BE7D97"/>
    <w:rsid w:val="00BF1771"/>
    <w:rsid w:val="00BF1B25"/>
    <w:rsid w:val="00BF2F59"/>
    <w:rsid w:val="00BF3682"/>
    <w:rsid w:val="00BF3A64"/>
    <w:rsid w:val="00BF4EFF"/>
    <w:rsid w:val="00BF509E"/>
    <w:rsid w:val="00BF7AE9"/>
    <w:rsid w:val="00BF7D05"/>
    <w:rsid w:val="00C00022"/>
    <w:rsid w:val="00C002F4"/>
    <w:rsid w:val="00C006BA"/>
    <w:rsid w:val="00C007E1"/>
    <w:rsid w:val="00C008DE"/>
    <w:rsid w:val="00C01061"/>
    <w:rsid w:val="00C0114A"/>
    <w:rsid w:val="00C01A90"/>
    <w:rsid w:val="00C0225B"/>
    <w:rsid w:val="00C02EF7"/>
    <w:rsid w:val="00C0330F"/>
    <w:rsid w:val="00C033C4"/>
    <w:rsid w:val="00C03698"/>
    <w:rsid w:val="00C03B3C"/>
    <w:rsid w:val="00C03C10"/>
    <w:rsid w:val="00C03F07"/>
    <w:rsid w:val="00C050E9"/>
    <w:rsid w:val="00C05A86"/>
    <w:rsid w:val="00C05EAE"/>
    <w:rsid w:val="00C0601A"/>
    <w:rsid w:val="00C063F9"/>
    <w:rsid w:val="00C066B4"/>
    <w:rsid w:val="00C07DC2"/>
    <w:rsid w:val="00C10E1A"/>
    <w:rsid w:val="00C11C72"/>
    <w:rsid w:val="00C11E58"/>
    <w:rsid w:val="00C12F99"/>
    <w:rsid w:val="00C131AD"/>
    <w:rsid w:val="00C1399F"/>
    <w:rsid w:val="00C13C28"/>
    <w:rsid w:val="00C14177"/>
    <w:rsid w:val="00C14E4D"/>
    <w:rsid w:val="00C16393"/>
    <w:rsid w:val="00C16A2F"/>
    <w:rsid w:val="00C20B6B"/>
    <w:rsid w:val="00C2215F"/>
    <w:rsid w:val="00C23B6F"/>
    <w:rsid w:val="00C240A8"/>
    <w:rsid w:val="00C25E45"/>
    <w:rsid w:val="00C26734"/>
    <w:rsid w:val="00C267FB"/>
    <w:rsid w:val="00C26B80"/>
    <w:rsid w:val="00C276FA"/>
    <w:rsid w:val="00C27C8E"/>
    <w:rsid w:val="00C30C16"/>
    <w:rsid w:val="00C3176D"/>
    <w:rsid w:val="00C328CD"/>
    <w:rsid w:val="00C348E4"/>
    <w:rsid w:val="00C3558B"/>
    <w:rsid w:val="00C35E1E"/>
    <w:rsid w:val="00C35F35"/>
    <w:rsid w:val="00C35FDB"/>
    <w:rsid w:val="00C37091"/>
    <w:rsid w:val="00C37CA7"/>
    <w:rsid w:val="00C4045A"/>
    <w:rsid w:val="00C418B5"/>
    <w:rsid w:val="00C41EEE"/>
    <w:rsid w:val="00C42024"/>
    <w:rsid w:val="00C421D0"/>
    <w:rsid w:val="00C42A70"/>
    <w:rsid w:val="00C42A7D"/>
    <w:rsid w:val="00C42EF0"/>
    <w:rsid w:val="00C43690"/>
    <w:rsid w:val="00C44285"/>
    <w:rsid w:val="00C44D81"/>
    <w:rsid w:val="00C45A4E"/>
    <w:rsid w:val="00C46904"/>
    <w:rsid w:val="00C477C2"/>
    <w:rsid w:val="00C509F1"/>
    <w:rsid w:val="00C50E13"/>
    <w:rsid w:val="00C511A4"/>
    <w:rsid w:val="00C51BC9"/>
    <w:rsid w:val="00C5216E"/>
    <w:rsid w:val="00C54470"/>
    <w:rsid w:val="00C54909"/>
    <w:rsid w:val="00C54E4C"/>
    <w:rsid w:val="00C555EB"/>
    <w:rsid w:val="00C56E4B"/>
    <w:rsid w:val="00C56E7E"/>
    <w:rsid w:val="00C57646"/>
    <w:rsid w:val="00C57E85"/>
    <w:rsid w:val="00C6042C"/>
    <w:rsid w:val="00C60BDC"/>
    <w:rsid w:val="00C60F5A"/>
    <w:rsid w:val="00C62FD0"/>
    <w:rsid w:val="00C63B34"/>
    <w:rsid w:val="00C63EA8"/>
    <w:rsid w:val="00C64A1B"/>
    <w:rsid w:val="00C64A6F"/>
    <w:rsid w:val="00C65C10"/>
    <w:rsid w:val="00C65EE7"/>
    <w:rsid w:val="00C6715C"/>
    <w:rsid w:val="00C6786F"/>
    <w:rsid w:val="00C70AA1"/>
    <w:rsid w:val="00C71F41"/>
    <w:rsid w:val="00C71F6C"/>
    <w:rsid w:val="00C72154"/>
    <w:rsid w:val="00C72417"/>
    <w:rsid w:val="00C72722"/>
    <w:rsid w:val="00C72AB4"/>
    <w:rsid w:val="00C72B4B"/>
    <w:rsid w:val="00C7351B"/>
    <w:rsid w:val="00C7390E"/>
    <w:rsid w:val="00C7427F"/>
    <w:rsid w:val="00C77129"/>
    <w:rsid w:val="00C77884"/>
    <w:rsid w:val="00C77980"/>
    <w:rsid w:val="00C77A10"/>
    <w:rsid w:val="00C77F1F"/>
    <w:rsid w:val="00C80993"/>
    <w:rsid w:val="00C81351"/>
    <w:rsid w:val="00C818F9"/>
    <w:rsid w:val="00C8232F"/>
    <w:rsid w:val="00C823FE"/>
    <w:rsid w:val="00C83131"/>
    <w:rsid w:val="00C84C1E"/>
    <w:rsid w:val="00C84F67"/>
    <w:rsid w:val="00C85B4D"/>
    <w:rsid w:val="00C87352"/>
    <w:rsid w:val="00C87615"/>
    <w:rsid w:val="00C879B8"/>
    <w:rsid w:val="00C87F22"/>
    <w:rsid w:val="00C922A6"/>
    <w:rsid w:val="00C92DA6"/>
    <w:rsid w:val="00C92EAB"/>
    <w:rsid w:val="00C93741"/>
    <w:rsid w:val="00C93EE1"/>
    <w:rsid w:val="00C941D7"/>
    <w:rsid w:val="00C94523"/>
    <w:rsid w:val="00C9454D"/>
    <w:rsid w:val="00C956F6"/>
    <w:rsid w:val="00C959D7"/>
    <w:rsid w:val="00C95A04"/>
    <w:rsid w:val="00C95A45"/>
    <w:rsid w:val="00C95C31"/>
    <w:rsid w:val="00C95E76"/>
    <w:rsid w:val="00C96EF2"/>
    <w:rsid w:val="00C96F21"/>
    <w:rsid w:val="00C96FD8"/>
    <w:rsid w:val="00C9773D"/>
    <w:rsid w:val="00CA1648"/>
    <w:rsid w:val="00CA1E6A"/>
    <w:rsid w:val="00CA2489"/>
    <w:rsid w:val="00CA255F"/>
    <w:rsid w:val="00CA2571"/>
    <w:rsid w:val="00CA26C4"/>
    <w:rsid w:val="00CA2FD0"/>
    <w:rsid w:val="00CA3C2A"/>
    <w:rsid w:val="00CA4740"/>
    <w:rsid w:val="00CA5534"/>
    <w:rsid w:val="00CA5CC2"/>
    <w:rsid w:val="00CA5EF5"/>
    <w:rsid w:val="00CA61C4"/>
    <w:rsid w:val="00CA61D3"/>
    <w:rsid w:val="00CA647D"/>
    <w:rsid w:val="00CA672F"/>
    <w:rsid w:val="00CA733D"/>
    <w:rsid w:val="00CA7F08"/>
    <w:rsid w:val="00CB03A9"/>
    <w:rsid w:val="00CB08F3"/>
    <w:rsid w:val="00CB22F8"/>
    <w:rsid w:val="00CB2433"/>
    <w:rsid w:val="00CB32FF"/>
    <w:rsid w:val="00CB52FD"/>
    <w:rsid w:val="00CB553D"/>
    <w:rsid w:val="00CB67B8"/>
    <w:rsid w:val="00CB6B4F"/>
    <w:rsid w:val="00CC118E"/>
    <w:rsid w:val="00CC1FC3"/>
    <w:rsid w:val="00CC2500"/>
    <w:rsid w:val="00CC253E"/>
    <w:rsid w:val="00CC374D"/>
    <w:rsid w:val="00CC516F"/>
    <w:rsid w:val="00CC622A"/>
    <w:rsid w:val="00CC6C18"/>
    <w:rsid w:val="00CC7491"/>
    <w:rsid w:val="00CC7595"/>
    <w:rsid w:val="00CC7637"/>
    <w:rsid w:val="00CC7E45"/>
    <w:rsid w:val="00CD0574"/>
    <w:rsid w:val="00CD0AED"/>
    <w:rsid w:val="00CD1079"/>
    <w:rsid w:val="00CD1968"/>
    <w:rsid w:val="00CD2366"/>
    <w:rsid w:val="00CD247B"/>
    <w:rsid w:val="00CD3079"/>
    <w:rsid w:val="00CD346E"/>
    <w:rsid w:val="00CD346F"/>
    <w:rsid w:val="00CD4542"/>
    <w:rsid w:val="00CD491E"/>
    <w:rsid w:val="00CD4CB9"/>
    <w:rsid w:val="00CD5390"/>
    <w:rsid w:val="00CD5AF8"/>
    <w:rsid w:val="00CD6558"/>
    <w:rsid w:val="00CD65AA"/>
    <w:rsid w:val="00CD6820"/>
    <w:rsid w:val="00CE09E6"/>
    <w:rsid w:val="00CE1011"/>
    <w:rsid w:val="00CE1048"/>
    <w:rsid w:val="00CE25B8"/>
    <w:rsid w:val="00CE2860"/>
    <w:rsid w:val="00CE2E14"/>
    <w:rsid w:val="00CE3C41"/>
    <w:rsid w:val="00CE3FA7"/>
    <w:rsid w:val="00CE4490"/>
    <w:rsid w:val="00CE4A76"/>
    <w:rsid w:val="00CF1087"/>
    <w:rsid w:val="00CF256E"/>
    <w:rsid w:val="00CF293D"/>
    <w:rsid w:val="00CF52A1"/>
    <w:rsid w:val="00CF5970"/>
    <w:rsid w:val="00CF5F5A"/>
    <w:rsid w:val="00CF66EB"/>
    <w:rsid w:val="00CF6F2E"/>
    <w:rsid w:val="00CF72DA"/>
    <w:rsid w:val="00CF79EF"/>
    <w:rsid w:val="00CF7D95"/>
    <w:rsid w:val="00D02BA1"/>
    <w:rsid w:val="00D035BF"/>
    <w:rsid w:val="00D044D2"/>
    <w:rsid w:val="00D04ADA"/>
    <w:rsid w:val="00D0671C"/>
    <w:rsid w:val="00D07820"/>
    <w:rsid w:val="00D1101D"/>
    <w:rsid w:val="00D120E0"/>
    <w:rsid w:val="00D12CC3"/>
    <w:rsid w:val="00D12D30"/>
    <w:rsid w:val="00D1361F"/>
    <w:rsid w:val="00D14836"/>
    <w:rsid w:val="00D1566A"/>
    <w:rsid w:val="00D15F42"/>
    <w:rsid w:val="00D16A4E"/>
    <w:rsid w:val="00D170BC"/>
    <w:rsid w:val="00D20915"/>
    <w:rsid w:val="00D20DAE"/>
    <w:rsid w:val="00D21274"/>
    <w:rsid w:val="00D21682"/>
    <w:rsid w:val="00D218C4"/>
    <w:rsid w:val="00D21E50"/>
    <w:rsid w:val="00D222D7"/>
    <w:rsid w:val="00D225A3"/>
    <w:rsid w:val="00D23512"/>
    <w:rsid w:val="00D23548"/>
    <w:rsid w:val="00D24452"/>
    <w:rsid w:val="00D25FC0"/>
    <w:rsid w:val="00D265D6"/>
    <w:rsid w:val="00D26F04"/>
    <w:rsid w:val="00D27397"/>
    <w:rsid w:val="00D27646"/>
    <w:rsid w:val="00D31FB8"/>
    <w:rsid w:val="00D3292D"/>
    <w:rsid w:val="00D32F78"/>
    <w:rsid w:val="00D33213"/>
    <w:rsid w:val="00D333A4"/>
    <w:rsid w:val="00D334AC"/>
    <w:rsid w:val="00D34245"/>
    <w:rsid w:val="00D34584"/>
    <w:rsid w:val="00D3477A"/>
    <w:rsid w:val="00D3523E"/>
    <w:rsid w:val="00D35473"/>
    <w:rsid w:val="00D36C81"/>
    <w:rsid w:val="00D36E87"/>
    <w:rsid w:val="00D37EB8"/>
    <w:rsid w:val="00D40A29"/>
    <w:rsid w:val="00D41485"/>
    <w:rsid w:val="00D41518"/>
    <w:rsid w:val="00D41BEC"/>
    <w:rsid w:val="00D42680"/>
    <w:rsid w:val="00D4314D"/>
    <w:rsid w:val="00D432CC"/>
    <w:rsid w:val="00D43887"/>
    <w:rsid w:val="00D43F97"/>
    <w:rsid w:val="00D458E4"/>
    <w:rsid w:val="00D45940"/>
    <w:rsid w:val="00D511C7"/>
    <w:rsid w:val="00D5122C"/>
    <w:rsid w:val="00D5133F"/>
    <w:rsid w:val="00D542D8"/>
    <w:rsid w:val="00D55E1C"/>
    <w:rsid w:val="00D565F0"/>
    <w:rsid w:val="00D56782"/>
    <w:rsid w:val="00D56973"/>
    <w:rsid w:val="00D5709D"/>
    <w:rsid w:val="00D570D3"/>
    <w:rsid w:val="00D5715B"/>
    <w:rsid w:val="00D57782"/>
    <w:rsid w:val="00D57C49"/>
    <w:rsid w:val="00D608BA"/>
    <w:rsid w:val="00D61515"/>
    <w:rsid w:val="00D61DFA"/>
    <w:rsid w:val="00D61E6E"/>
    <w:rsid w:val="00D6251B"/>
    <w:rsid w:val="00D62FAA"/>
    <w:rsid w:val="00D63016"/>
    <w:rsid w:val="00D633E9"/>
    <w:rsid w:val="00D64BBF"/>
    <w:rsid w:val="00D659F5"/>
    <w:rsid w:val="00D65A72"/>
    <w:rsid w:val="00D66824"/>
    <w:rsid w:val="00D66956"/>
    <w:rsid w:val="00D7064D"/>
    <w:rsid w:val="00D7104E"/>
    <w:rsid w:val="00D72349"/>
    <w:rsid w:val="00D723CF"/>
    <w:rsid w:val="00D728BD"/>
    <w:rsid w:val="00D7389F"/>
    <w:rsid w:val="00D73F57"/>
    <w:rsid w:val="00D7470E"/>
    <w:rsid w:val="00D75313"/>
    <w:rsid w:val="00D75754"/>
    <w:rsid w:val="00D759DF"/>
    <w:rsid w:val="00D75B2E"/>
    <w:rsid w:val="00D766D4"/>
    <w:rsid w:val="00D768C9"/>
    <w:rsid w:val="00D77974"/>
    <w:rsid w:val="00D801A6"/>
    <w:rsid w:val="00D81D92"/>
    <w:rsid w:val="00D81FB2"/>
    <w:rsid w:val="00D834A6"/>
    <w:rsid w:val="00D83CD5"/>
    <w:rsid w:val="00D83DB8"/>
    <w:rsid w:val="00D84C9F"/>
    <w:rsid w:val="00D86408"/>
    <w:rsid w:val="00D8642D"/>
    <w:rsid w:val="00D87106"/>
    <w:rsid w:val="00D877C0"/>
    <w:rsid w:val="00D87B25"/>
    <w:rsid w:val="00D906F3"/>
    <w:rsid w:val="00D912F1"/>
    <w:rsid w:val="00D9138F"/>
    <w:rsid w:val="00D93103"/>
    <w:rsid w:val="00D93F41"/>
    <w:rsid w:val="00D9437E"/>
    <w:rsid w:val="00D94D84"/>
    <w:rsid w:val="00D96128"/>
    <w:rsid w:val="00D96673"/>
    <w:rsid w:val="00D96866"/>
    <w:rsid w:val="00D96A1B"/>
    <w:rsid w:val="00D96AB2"/>
    <w:rsid w:val="00D96FF9"/>
    <w:rsid w:val="00D97425"/>
    <w:rsid w:val="00DA065F"/>
    <w:rsid w:val="00DA06B0"/>
    <w:rsid w:val="00DA0C9A"/>
    <w:rsid w:val="00DA0F75"/>
    <w:rsid w:val="00DA24A1"/>
    <w:rsid w:val="00DA31E9"/>
    <w:rsid w:val="00DA38BB"/>
    <w:rsid w:val="00DA3BB3"/>
    <w:rsid w:val="00DA46F6"/>
    <w:rsid w:val="00DA56C8"/>
    <w:rsid w:val="00DA5CE7"/>
    <w:rsid w:val="00DA7913"/>
    <w:rsid w:val="00DA7D71"/>
    <w:rsid w:val="00DB14F8"/>
    <w:rsid w:val="00DB20A2"/>
    <w:rsid w:val="00DB27DF"/>
    <w:rsid w:val="00DB2BE8"/>
    <w:rsid w:val="00DB2E70"/>
    <w:rsid w:val="00DB3A7E"/>
    <w:rsid w:val="00DB4566"/>
    <w:rsid w:val="00DB4949"/>
    <w:rsid w:val="00DB5A1B"/>
    <w:rsid w:val="00DB5B45"/>
    <w:rsid w:val="00DB5EE2"/>
    <w:rsid w:val="00DB79D9"/>
    <w:rsid w:val="00DB7AFD"/>
    <w:rsid w:val="00DC18A3"/>
    <w:rsid w:val="00DC21C8"/>
    <w:rsid w:val="00DC2360"/>
    <w:rsid w:val="00DC2501"/>
    <w:rsid w:val="00DC2DE1"/>
    <w:rsid w:val="00DC40A6"/>
    <w:rsid w:val="00DC42A8"/>
    <w:rsid w:val="00DC48DB"/>
    <w:rsid w:val="00DC5178"/>
    <w:rsid w:val="00DC56C3"/>
    <w:rsid w:val="00DC5BAB"/>
    <w:rsid w:val="00DC5EC3"/>
    <w:rsid w:val="00DC63C0"/>
    <w:rsid w:val="00DC6F94"/>
    <w:rsid w:val="00DC7535"/>
    <w:rsid w:val="00DD0A51"/>
    <w:rsid w:val="00DD10FA"/>
    <w:rsid w:val="00DD29C4"/>
    <w:rsid w:val="00DD29E1"/>
    <w:rsid w:val="00DD2FB2"/>
    <w:rsid w:val="00DD5BE1"/>
    <w:rsid w:val="00DD5DDB"/>
    <w:rsid w:val="00DD5F6D"/>
    <w:rsid w:val="00DD6187"/>
    <w:rsid w:val="00DD6C27"/>
    <w:rsid w:val="00DD6C8C"/>
    <w:rsid w:val="00DD6C8F"/>
    <w:rsid w:val="00DD6DEB"/>
    <w:rsid w:val="00DD76C0"/>
    <w:rsid w:val="00DE0D20"/>
    <w:rsid w:val="00DE1670"/>
    <w:rsid w:val="00DE1ED8"/>
    <w:rsid w:val="00DE2A44"/>
    <w:rsid w:val="00DE2A76"/>
    <w:rsid w:val="00DE59F8"/>
    <w:rsid w:val="00DE69B2"/>
    <w:rsid w:val="00DE6AD4"/>
    <w:rsid w:val="00DE74BE"/>
    <w:rsid w:val="00DF0136"/>
    <w:rsid w:val="00DF0280"/>
    <w:rsid w:val="00DF0E73"/>
    <w:rsid w:val="00DF1308"/>
    <w:rsid w:val="00DF208B"/>
    <w:rsid w:val="00DF2500"/>
    <w:rsid w:val="00DF2DD8"/>
    <w:rsid w:val="00DF384C"/>
    <w:rsid w:val="00DF42B0"/>
    <w:rsid w:val="00DF4584"/>
    <w:rsid w:val="00DF46DB"/>
    <w:rsid w:val="00DF566B"/>
    <w:rsid w:val="00DF568E"/>
    <w:rsid w:val="00DF6596"/>
    <w:rsid w:val="00DF6A51"/>
    <w:rsid w:val="00DF741C"/>
    <w:rsid w:val="00DF7B29"/>
    <w:rsid w:val="00DF7E8C"/>
    <w:rsid w:val="00E01278"/>
    <w:rsid w:val="00E02D7A"/>
    <w:rsid w:val="00E02E15"/>
    <w:rsid w:val="00E02EF0"/>
    <w:rsid w:val="00E03B19"/>
    <w:rsid w:val="00E03B45"/>
    <w:rsid w:val="00E03B6B"/>
    <w:rsid w:val="00E03FD7"/>
    <w:rsid w:val="00E04DA6"/>
    <w:rsid w:val="00E053CE"/>
    <w:rsid w:val="00E0600F"/>
    <w:rsid w:val="00E06131"/>
    <w:rsid w:val="00E06495"/>
    <w:rsid w:val="00E07E12"/>
    <w:rsid w:val="00E10B59"/>
    <w:rsid w:val="00E11449"/>
    <w:rsid w:val="00E1244E"/>
    <w:rsid w:val="00E124DE"/>
    <w:rsid w:val="00E12A89"/>
    <w:rsid w:val="00E12FAE"/>
    <w:rsid w:val="00E1410C"/>
    <w:rsid w:val="00E15617"/>
    <w:rsid w:val="00E1568D"/>
    <w:rsid w:val="00E15AF9"/>
    <w:rsid w:val="00E169B2"/>
    <w:rsid w:val="00E20EA8"/>
    <w:rsid w:val="00E211A5"/>
    <w:rsid w:val="00E22AAC"/>
    <w:rsid w:val="00E22D51"/>
    <w:rsid w:val="00E22FE1"/>
    <w:rsid w:val="00E2320C"/>
    <w:rsid w:val="00E23AEF"/>
    <w:rsid w:val="00E24E3B"/>
    <w:rsid w:val="00E25A1B"/>
    <w:rsid w:val="00E25DDE"/>
    <w:rsid w:val="00E2620F"/>
    <w:rsid w:val="00E30203"/>
    <w:rsid w:val="00E31AB8"/>
    <w:rsid w:val="00E31E2A"/>
    <w:rsid w:val="00E32425"/>
    <w:rsid w:val="00E32554"/>
    <w:rsid w:val="00E337E0"/>
    <w:rsid w:val="00E34136"/>
    <w:rsid w:val="00E350B9"/>
    <w:rsid w:val="00E3536A"/>
    <w:rsid w:val="00E35ECE"/>
    <w:rsid w:val="00E35F25"/>
    <w:rsid w:val="00E4017C"/>
    <w:rsid w:val="00E40AB3"/>
    <w:rsid w:val="00E41A52"/>
    <w:rsid w:val="00E41A83"/>
    <w:rsid w:val="00E41FC1"/>
    <w:rsid w:val="00E4261D"/>
    <w:rsid w:val="00E434BC"/>
    <w:rsid w:val="00E447D0"/>
    <w:rsid w:val="00E45699"/>
    <w:rsid w:val="00E46146"/>
    <w:rsid w:val="00E4642B"/>
    <w:rsid w:val="00E46709"/>
    <w:rsid w:val="00E46D1C"/>
    <w:rsid w:val="00E46EF3"/>
    <w:rsid w:val="00E477BE"/>
    <w:rsid w:val="00E50CD8"/>
    <w:rsid w:val="00E513EE"/>
    <w:rsid w:val="00E516C7"/>
    <w:rsid w:val="00E51B12"/>
    <w:rsid w:val="00E51C38"/>
    <w:rsid w:val="00E52164"/>
    <w:rsid w:val="00E53176"/>
    <w:rsid w:val="00E539F1"/>
    <w:rsid w:val="00E54B6B"/>
    <w:rsid w:val="00E55281"/>
    <w:rsid w:val="00E55288"/>
    <w:rsid w:val="00E55731"/>
    <w:rsid w:val="00E55B54"/>
    <w:rsid w:val="00E56B76"/>
    <w:rsid w:val="00E57259"/>
    <w:rsid w:val="00E5795B"/>
    <w:rsid w:val="00E608AE"/>
    <w:rsid w:val="00E616C4"/>
    <w:rsid w:val="00E61842"/>
    <w:rsid w:val="00E62018"/>
    <w:rsid w:val="00E627A9"/>
    <w:rsid w:val="00E628A3"/>
    <w:rsid w:val="00E62A3A"/>
    <w:rsid w:val="00E63C93"/>
    <w:rsid w:val="00E644CE"/>
    <w:rsid w:val="00E64A55"/>
    <w:rsid w:val="00E6505F"/>
    <w:rsid w:val="00E658A2"/>
    <w:rsid w:val="00E65AAC"/>
    <w:rsid w:val="00E65CA2"/>
    <w:rsid w:val="00E65F8D"/>
    <w:rsid w:val="00E665EF"/>
    <w:rsid w:val="00E6691B"/>
    <w:rsid w:val="00E66B96"/>
    <w:rsid w:val="00E7120D"/>
    <w:rsid w:val="00E71528"/>
    <w:rsid w:val="00E7343E"/>
    <w:rsid w:val="00E73727"/>
    <w:rsid w:val="00E74A28"/>
    <w:rsid w:val="00E75A91"/>
    <w:rsid w:val="00E75EFD"/>
    <w:rsid w:val="00E764CC"/>
    <w:rsid w:val="00E76E3B"/>
    <w:rsid w:val="00E779C1"/>
    <w:rsid w:val="00E77D1B"/>
    <w:rsid w:val="00E77EF4"/>
    <w:rsid w:val="00E82F34"/>
    <w:rsid w:val="00E838BE"/>
    <w:rsid w:val="00E83DEC"/>
    <w:rsid w:val="00E846D6"/>
    <w:rsid w:val="00E85D5F"/>
    <w:rsid w:val="00E86163"/>
    <w:rsid w:val="00E861FF"/>
    <w:rsid w:val="00E86B00"/>
    <w:rsid w:val="00E87BD4"/>
    <w:rsid w:val="00E909C8"/>
    <w:rsid w:val="00E91735"/>
    <w:rsid w:val="00E94C3E"/>
    <w:rsid w:val="00E955AE"/>
    <w:rsid w:val="00E962FF"/>
    <w:rsid w:val="00E96C1A"/>
    <w:rsid w:val="00E97533"/>
    <w:rsid w:val="00E97D2D"/>
    <w:rsid w:val="00EA0035"/>
    <w:rsid w:val="00EA023C"/>
    <w:rsid w:val="00EA0787"/>
    <w:rsid w:val="00EA15E7"/>
    <w:rsid w:val="00EA1F05"/>
    <w:rsid w:val="00EA4536"/>
    <w:rsid w:val="00EA4FFB"/>
    <w:rsid w:val="00EA5F84"/>
    <w:rsid w:val="00EB18BA"/>
    <w:rsid w:val="00EB1AAC"/>
    <w:rsid w:val="00EB2962"/>
    <w:rsid w:val="00EB3237"/>
    <w:rsid w:val="00EB35DF"/>
    <w:rsid w:val="00EB4295"/>
    <w:rsid w:val="00EB4F8E"/>
    <w:rsid w:val="00EB5AF0"/>
    <w:rsid w:val="00EB62DF"/>
    <w:rsid w:val="00EB6C73"/>
    <w:rsid w:val="00EB6FC3"/>
    <w:rsid w:val="00EB7111"/>
    <w:rsid w:val="00EB7429"/>
    <w:rsid w:val="00EC0057"/>
    <w:rsid w:val="00EC02B6"/>
    <w:rsid w:val="00EC065F"/>
    <w:rsid w:val="00EC1969"/>
    <w:rsid w:val="00EC382D"/>
    <w:rsid w:val="00EC4775"/>
    <w:rsid w:val="00EC579A"/>
    <w:rsid w:val="00EC5A62"/>
    <w:rsid w:val="00EC63CD"/>
    <w:rsid w:val="00EC6FFF"/>
    <w:rsid w:val="00EC7234"/>
    <w:rsid w:val="00EC740A"/>
    <w:rsid w:val="00EC7520"/>
    <w:rsid w:val="00EC7899"/>
    <w:rsid w:val="00EC7BC5"/>
    <w:rsid w:val="00ED07A2"/>
    <w:rsid w:val="00ED15DF"/>
    <w:rsid w:val="00ED25D5"/>
    <w:rsid w:val="00ED2DBD"/>
    <w:rsid w:val="00ED2F90"/>
    <w:rsid w:val="00ED30DD"/>
    <w:rsid w:val="00ED3ACA"/>
    <w:rsid w:val="00ED4242"/>
    <w:rsid w:val="00ED4258"/>
    <w:rsid w:val="00ED425A"/>
    <w:rsid w:val="00ED5984"/>
    <w:rsid w:val="00ED60FE"/>
    <w:rsid w:val="00ED6176"/>
    <w:rsid w:val="00ED6EF1"/>
    <w:rsid w:val="00ED7092"/>
    <w:rsid w:val="00ED710A"/>
    <w:rsid w:val="00ED752C"/>
    <w:rsid w:val="00ED75C3"/>
    <w:rsid w:val="00ED7DC5"/>
    <w:rsid w:val="00EE03E5"/>
    <w:rsid w:val="00EE157E"/>
    <w:rsid w:val="00EE1988"/>
    <w:rsid w:val="00EE2F63"/>
    <w:rsid w:val="00EE30B0"/>
    <w:rsid w:val="00EE3112"/>
    <w:rsid w:val="00EE3232"/>
    <w:rsid w:val="00EE4CC6"/>
    <w:rsid w:val="00EE553D"/>
    <w:rsid w:val="00EE61F4"/>
    <w:rsid w:val="00EE6F00"/>
    <w:rsid w:val="00EE754C"/>
    <w:rsid w:val="00EF1B32"/>
    <w:rsid w:val="00EF386F"/>
    <w:rsid w:val="00EF430C"/>
    <w:rsid w:val="00EF4BFC"/>
    <w:rsid w:val="00EF5480"/>
    <w:rsid w:val="00EF5A04"/>
    <w:rsid w:val="00EF6597"/>
    <w:rsid w:val="00EF69CF"/>
    <w:rsid w:val="00F001AD"/>
    <w:rsid w:val="00F012F9"/>
    <w:rsid w:val="00F01436"/>
    <w:rsid w:val="00F01E55"/>
    <w:rsid w:val="00F02229"/>
    <w:rsid w:val="00F04420"/>
    <w:rsid w:val="00F04508"/>
    <w:rsid w:val="00F04D50"/>
    <w:rsid w:val="00F051B4"/>
    <w:rsid w:val="00F05566"/>
    <w:rsid w:val="00F05705"/>
    <w:rsid w:val="00F05803"/>
    <w:rsid w:val="00F0582C"/>
    <w:rsid w:val="00F05AA8"/>
    <w:rsid w:val="00F05FBA"/>
    <w:rsid w:val="00F05FDD"/>
    <w:rsid w:val="00F05FE8"/>
    <w:rsid w:val="00F0600F"/>
    <w:rsid w:val="00F062A3"/>
    <w:rsid w:val="00F06AE0"/>
    <w:rsid w:val="00F07B31"/>
    <w:rsid w:val="00F10013"/>
    <w:rsid w:val="00F10368"/>
    <w:rsid w:val="00F10505"/>
    <w:rsid w:val="00F109E7"/>
    <w:rsid w:val="00F1103C"/>
    <w:rsid w:val="00F11D6E"/>
    <w:rsid w:val="00F11DB3"/>
    <w:rsid w:val="00F12038"/>
    <w:rsid w:val="00F12516"/>
    <w:rsid w:val="00F12DF4"/>
    <w:rsid w:val="00F1352B"/>
    <w:rsid w:val="00F13C21"/>
    <w:rsid w:val="00F13DD3"/>
    <w:rsid w:val="00F13E3B"/>
    <w:rsid w:val="00F14027"/>
    <w:rsid w:val="00F14377"/>
    <w:rsid w:val="00F14A21"/>
    <w:rsid w:val="00F14EB2"/>
    <w:rsid w:val="00F159D7"/>
    <w:rsid w:val="00F160CB"/>
    <w:rsid w:val="00F16826"/>
    <w:rsid w:val="00F17289"/>
    <w:rsid w:val="00F1735E"/>
    <w:rsid w:val="00F179E7"/>
    <w:rsid w:val="00F21050"/>
    <w:rsid w:val="00F22685"/>
    <w:rsid w:val="00F22FA2"/>
    <w:rsid w:val="00F24166"/>
    <w:rsid w:val="00F2424E"/>
    <w:rsid w:val="00F2434A"/>
    <w:rsid w:val="00F243A8"/>
    <w:rsid w:val="00F24DA3"/>
    <w:rsid w:val="00F2513D"/>
    <w:rsid w:val="00F25BF6"/>
    <w:rsid w:val="00F25C21"/>
    <w:rsid w:val="00F2677E"/>
    <w:rsid w:val="00F27E8B"/>
    <w:rsid w:val="00F3084A"/>
    <w:rsid w:val="00F31215"/>
    <w:rsid w:val="00F313FC"/>
    <w:rsid w:val="00F31446"/>
    <w:rsid w:val="00F31799"/>
    <w:rsid w:val="00F31894"/>
    <w:rsid w:val="00F32055"/>
    <w:rsid w:val="00F32913"/>
    <w:rsid w:val="00F34308"/>
    <w:rsid w:val="00F35721"/>
    <w:rsid w:val="00F35CFB"/>
    <w:rsid w:val="00F36533"/>
    <w:rsid w:val="00F36715"/>
    <w:rsid w:val="00F3693A"/>
    <w:rsid w:val="00F378E2"/>
    <w:rsid w:val="00F40421"/>
    <w:rsid w:val="00F4045A"/>
    <w:rsid w:val="00F40F79"/>
    <w:rsid w:val="00F42237"/>
    <w:rsid w:val="00F4268E"/>
    <w:rsid w:val="00F42693"/>
    <w:rsid w:val="00F43C21"/>
    <w:rsid w:val="00F4566F"/>
    <w:rsid w:val="00F45DC7"/>
    <w:rsid w:val="00F45E9D"/>
    <w:rsid w:val="00F460A3"/>
    <w:rsid w:val="00F463F3"/>
    <w:rsid w:val="00F4680A"/>
    <w:rsid w:val="00F50F89"/>
    <w:rsid w:val="00F50FD1"/>
    <w:rsid w:val="00F511E2"/>
    <w:rsid w:val="00F51758"/>
    <w:rsid w:val="00F51A02"/>
    <w:rsid w:val="00F51A9B"/>
    <w:rsid w:val="00F51B7D"/>
    <w:rsid w:val="00F52D2F"/>
    <w:rsid w:val="00F52D79"/>
    <w:rsid w:val="00F536FF"/>
    <w:rsid w:val="00F5450D"/>
    <w:rsid w:val="00F54B97"/>
    <w:rsid w:val="00F556C9"/>
    <w:rsid w:val="00F560FD"/>
    <w:rsid w:val="00F561A1"/>
    <w:rsid w:val="00F568AB"/>
    <w:rsid w:val="00F56931"/>
    <w:rsid w:val="00F56A5D"/>
    <w:rsid w:val="00F56E4A"/>
    <w:rsid w:val="00F60337"/>
    <w:rsid w:val="00F60F4A"/>
    <w:rsid w:val="00F61481"/>
    <w:rsid w:val="00F61B2C"/>
    <w:rsid w:val="00F62FDF"/>
    <w:rsid w:val="00F63053"/>
    <w:rsid w:val="00F639E2"/>
    <w:rsid w:val="00F63B0D"/>
    <w:rsid w:val="00F64628"/>
    <w:rsid w:val="00F64FF3"/>
    <w:rsid w:val="00F655E1"/>
    <w:rsid w:val="00F66CD6"/>
    <w:rsid w:val="00F66EFC"/>
    <w:rsid w:val="00F6717C"/>
    <w:rsid w:val="00F67377"/>
    <w:rsid w:val="00F67C20"/>
    <w:rsid w:val="00F70129"/>
    <w:rsid w:val="00F70DD2"/>
    <w:rsid w:val="00F71F99"/>
    <w:rsid w:val="00F7236C"/>
    <w:rsid w:val="00F72EDD"/>
    <w:rsid w:val="00F73098"/>
    <w:rsid w:val="00F73E52"/>
    <w:rsid w:val="00F75796"/>
    <w:rsid w:val="00F75959"/>
    <w:rsid w:val="00F75FAD"/>
    <w:rsid w:val="00F7664E"/>
    <w:rsid w:val="00F770E3"/>
    <w:rsid w:val="00F7784D"/>
    <w:rsid w:val="00F778E1"/>
    <w:rsid w:val="00F80528"/>
    <w:rsid w:val="00F806F2"/>
    <w:rsid w:val="00F80755"/>
    <w:rsid w:val="00F80A96"/>
    <w:rsid w:val="00F826D1"/>
    <w:rsid w:val="00F84DF6"/>
    <w:rsid w:val="00F85242"/>
    <w:rsid w:val="00F85F40"/>
    <w:rsid w:val="00F86290"/>
    <w:rsid w:val="00F8686B"/>
    <w:rsid w:val="00F87D9D"/>
    <w:rsid w:val="00F90C0E"/>
    <w:rsid w:val="00F91BEA"/>
    <w:rsid w:val="00F91DED"/>
    <w:rsid w:val="00F92C13"/>
    <w:rsid w:val="00F93379"/>
    <w:rsid w:val="00F9439B"/>
    <w:rsid w:val="00F95010"/>
    <w:rsid w:val="00F951CE"/>
    <w:rsid w:val="00F95620"/>
    <w:rsid w:val="00F9639E"/>
    <w:rsid w:val="00F97C3F"/>
    <w:rsid w:val="00F97EFC"/>
    <w:rsid w:val="00FA123A"/>
    <w:rsid w:val="00FA1546"/>
    <w:rsid w:val="00FA1C88"/>
    <w:rsid w:val="00FA1C8E"/>
    <w:rsid w:val="00FA22DE"/>
    <w:rsid w:val="00FA25DE"/>
    <w:rsid w:val="00FA2C87"/>
    <w:rsid w:val="00FA2F54"/>
    <w:rsid w:val="00FA4376"/>
    <w:rsid w:val="00FA585F"/>
    <w:rsid w:val="00FA5B69"/>
    <w:rsid w:val="00FA64CA"/>
    <w:rsid w:val="00FA669B"/>
    <w:rsid w:val="00FA76D0"/>
    <w:rsid w:val="00FB056E"/>
    <w:rsid w:val="00FB11CC"/>
    <w:rsid w:val="00FB179F"/>
    <w:rsid w:val="00FB1EBF"/>
    <w:rsid w:val="00FB31B3"/>
    <w:rsid w:val="00FB4204"/>
    <w:rsid w:val="00FB4C35"/>
    <w:rsid w:val="00FB618E"/>
    <w:rsid w:val="00FB6A12"/>
    <w:rsid w:val="00FB6B88"/>
    <w:rsid w:val="00FB7F12"/>
    <w:rsid w:val="00FC06D1"/>
    <w:rsid w:val="00FC12BC"/>
    <w:rsid w:val="00FC18CE"/>
    <w:rsid w:val="00FC22C1"/>
    <w:rsid w:val="00FC370D"/>
    <w:rsid w:val="00FC3AFA"/>
    <w:rsid w:val="00FC3EDF"/>
    <w:rsid w:val="00FC4DF8"/>
    <w:rsid w:val="00FC5858"/>
    <w:rsid w:val="00FC5C19"/>
    <w:rsid w:val="00FC5DF1"/>
    <w:rsid w:val="00FC6342"/>
    <w:rsid w:val="00FC6977"/>
    <w:rsid w:val="00FC6D6C"/>
    <w:rsid w:val="00FC72E1"/>
    <w:rsid w:val="00FD08E6"/>
    <w:rsid w:val="00FD1ED6"/>
    <w:rsid w:val="00FD22CC"/>
    <w:rsid w:val="00FD249C"/>
    <w:rsid w:val="00FD4166"/>
    <w:rsid w:val="00FD432A"/>
    <w:rsid w:val="00FD5040"/>
    <w:rsid w:val="00FD54B6"/>
    <w:rsid w:val="00FD5708"/>
    <w:rsid w:val="00FD5F1C"/>
    <w:rsid w:val="00FD698C"/>
    <w:rsid w:val="00FD719A"/>
    <w:rsid w:val="00FD7202"/>
    <w:rsid w:val="00FD7B1A"/>
    <w:rsid w:val="00FE0759"/>
    <w:rsid w:val="00FE0F67"/>
    <w:rsid w:val="00FE1BC9"/>
    <w:rsid w:val="00FE3716"/>
    <w:rsid w:val="00FE4CF1"/>
    <w:rsid w:val="00FE4F91"/>
    <w:rsid w:val="00FE5E6D"/>
    <w:rsid w:val="00FE71BB"/>
    <w:rsid w:val="00FE73D4"/>
    <w:rsid w:val="00FE77B9"/>
    <w:rsid w:val="00FE7B23"/>
    <w:rsid w:val="00FF05D2"/>
    <w:rsid w:val="00FF105D"/>
    <w:rsid w:val="00FF1B78"/>
    <w:rsid w:val="00FF3401"/>
    <w:rsid w:val="00FF4B68"/>
    <w:rsid w:val="00FF518F"/>
    <w:rsid w:val="00FF5845"/>
    <w:rsid w:val="00FF5C86"/>
    <w:rsid w:val="00FF6011"/>
    <w:rsid w:val="00FF6425"/>
    <w:rsid w:val="00FF64B1"/>
    <w:rsid w:val="00FF67FA"/>
    <w:rsid w:val="00FF6B36"/>
    <w:rsid w:val="00FF6BC8"/>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085F9"/>
  <w15:chartTrackingRefBased/>
  <w15:docId w15:val="{97CDAA38-8B69-4CC9-9ABE-211F0B01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Outline List 3"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62"/>
    <w:pPr>
      <w:spacing w:line="260" w:lineRule="atLeast"/>
    </w:pPr>
    <w:rPr>
      <w:rFonts w:ascii="Arial" w:hAnsi="Arial" w:cs="Arial"/>
      <w:color w:val="000000"/>
      <w:sz w:val="22"/>
      <w:lang w:eastAsia="ja-JP"/>
    </w:rPr>
  </w:style>
  <w:style w:type="paragraph" w:styleId="Heading1">
    <w:name w:val="heading 1"/>
    <w:basedOn w:val="Normal"/>
    <w:next w:val="Normal"/>
    <w:qFormat/>
    <w:rsid w:val="00544553"/>
    <w:pPr>
      <w:keepNext/>
      <w:numPr>
        <w:numId w:val="5"/>
      </w:numPr>
      <w:spacing w:before="240" w:after="60"/>
      <w:outlineLvl w:val="0"/>
    </w:pPr>
    <w:rPr>
      <w:b/>
      <w:bCs/>
      <w:kern w:val="32"/>
      <w:sz w:val="32"/>
      <w:szCs w:val="32"/>
    </w:rPr>
  </w:style>
  <w:style w:type="paragraph" w:styleId="Heading2">
    <w:name w:val="heading 2"/>
    <w:basedOn w:val="Normal"/>
    <w:next w:val="Normal"/>
    <w:qFormat/>
    <w:rsid w:val="00544553"/>
    <w:pPr>
      <w:keepNext/>
      <w:numPr>
        <w:ilvl w:val="1"/>
        <w:numId w:val="5"/>
      </w:numPr>
      <w:outlineLvl w:val="1"/>
    </w:pPr>
    <w:rPr>
      <w:b/>
      <w:bCs/>
      <w:lang w:eastAsia="en-GB"/>
    </w:rPr>
  </w:style>
  <w:style w:type="paragraph" w:styleId="Heading3">
    <w:name w:val="heading 3"/>
    <w:basedOn w:val="Normal"/>
    <w:next w:val="Normal"/>
    <w:qFormat/>
    <w:rsid w:val="00544553"/>
    <w:pPr>
      <w:keepNext/>
      <w:numPr>
        <w:ilvl w:val="2"/>
        <w:numId w:val="5"/>
      </w:numPr>
      <w:spacing w:before="240" w:after="60"/>
      <w:outlineLvl w:val="2"/>
    </w:pPr>
    <w:rPr>
      <w:b/>
      <w:bCs/>
      <w:sz w:val="26"/>
      <w:szCs w:val="26"/>
    </w:rPr>
  </w:style>
  <w:style w:type="paragraph" w:styleId="Heading4">
    <w:name w:val="heading 4"/>
    <w:basedOn w:val="Normal"/>
    <w:next w:val="Normal"/>
    <w:qFormat/>
    <w:rsid w:val="00544553"/>
    <w:pPr>
      <w:keepNext/>
      <w:numPr>
        <w:ilvl w:val="3"/>
        <w:numId w:val="6"/>
      </w:numPr>
      <w:spacing w:before="240" w:after="60" w:line="240" w:lineRule="atLeast"/>
      <w:jc w:val="both"/>
      <w:outlineLvl w:val="3"/>
    </w:pPr>
    <w:rPr>
      <w:rFonts w:cs="Times New Roman"/>
      <w:b/>
      <w:bCs/>
      <w:color w:val="auto"/>
      <w:szCs w:val="28"/>
      <w:lang w:eastAsia="en-GB"/>
    </w:rPr>
  </w:style>
  <w:style w:type="paragraph" w:styleId="Heading5">
    <w:name w:val="heading 5"/>
    <w:basedOn w:val="Normal"/>
    <w:next w:val="Normal"/>
    <w:qFormat/>
    <w:rsid w:val="00544553"/>
    <w:pPr>
      <w:spacing w:before="240" w:after="60" w:line="240" w:lineRule="atLeast"/>
      <w:jc w:val="both"/>
      <w:outlineLvl w:val="4"/>
    </w:pPr>
    <w:rPr>
      <w:rFonts w:cs="Times New Roman"/>
      <w:b/>
      <w:bCs/>
      <w:i/>
      <w:iCs/>
      <w:color w:val="auto"/>
      <w:sz w:val="26"/>
      <w:szCs w:val="26"/>
      <w:lang w:eastAsia="en-GB"/>
    </w:rPr>
  </w:style>
  <w:style w:type="paragraph" w:styleId="Heading6">
    <w:name w:val="heading 6"/>
    <w:basedOn w:val="Normal"/>
    <w:next w:val="Normal"/>
    <w:qFormat/>
    <w:rsid w:val="00544553"/>
    <w:pPr>
      <w:spacing w:before="240" w:after="60" w:line="240" w:lineRule="atLeast"/>
      <w:jc w:val="both"/>
      <w:outlineLvl w:val="5"/>
    </w:pPr>
    <w:rPr>
      <w:rFonts w:ascii="Times New Roman" w:hAnsi="Times New Roman" w:cs="Times New Roman"/>
      <w:b/>
      <w:bCs/>
      <w:color w:val="auto"/>
      <w:szCs w:val="22"/>
      <w:lang w:eastAsia="en-GB"/>
    </w:rPr>
  </w:style>
  <w:style w:type="paragraph" w:styleId="Heading7">
    <w:name w:val="heading 7"/>
    <w:basedOn w:val="Normal"/>
    <w:next w:val="Normal"/>
    <w:qFormat/>
    <w:rsid w:val="00544553"/>
    <w:pPr>
      <w:spacing w:before="240" w:after="60" w:line="240" w:lineRule="atLeast"/>
      <w:jc w:val="both"/>
      <w:outlineLvl w:val="6"/>
    </w:pPr>
    <w:rPr>
      <w:rFonts w:ascii="Times New Roman" w:hAnsi="Times New Roman" w:cs="Times New Roman"/>
      <w:color w:val="auto"/>
      <w:sz w:val="24"/>
      <w:szCs w:val="24"/>
      <w:lang w:eastAsia="en-GB"/>
    </w:rPr>
  </w:style>
  <w:style w:type="paragraph" w:styleId="Heading8">
    <w:name w:val="heading 8"/>
    <w:basedOn w:val="Normal"/>
    <w:next w:val="Normal"/>
    <w:qFormat/>
    <w:rsid w:val="00544553"/>
    <w:pPr>
      <w:spacing w:before="240" w:after="60" w:line="240" w:lineRule="atLeast"/>
      <w:jc w:val="both"/>
      <w:outlineLvl w:val="7"/>
    </w:pPr>
    <w:rPr>
      <w:rFonts w:ascii="Times New Roman" w:hAnsi="Times New Roman" w:cs="Times New Roman"/>
      <w:i/>
      <w:iCs/>
      <w:color w:val="auto"/>
      <w:sz w:val="24"/>
      <w:szCs w:val="24"/>
      <w:lang w:eastAsia="en-GB"/>
    </w:rPr>
  </w:style>
  <w:style w:type="paragraph" w:styleId="Heading9">
    <w:name w:val="heading 9"/>
    <w:basedOn w:val="Normal"/>
    <w:next w:val="Normal"/>
    <w:qFormat/>
    <w:rsid w:val="00544553"/>
    <w:pPr>
      <w:spacing w:before="240" w:after="60" w:line="240" w:lineRule="atLeast"/>
      <w:jc w:val="both"/>
      <w:outlineLvl w:val="8"/>
    </w:pPr>
    <w:rPr>
      <w:color w:val="auto"/>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index">
    <w:name w:val="alphaindex"/>
    <w:basedOn w:val="Normal"/>
    <w:semiHidden/>
    <w:rsid w:val="00544553"/>
    <w:pPr>
      <w:tabs>
        <w:tab w:val="right" w:pos="4680"/>
        <w:tab w:val="left" w:pos="5220"/>
        <w:tab w:val="left" w:pos="7380"/>
      </w:tabs>
      <w:spacing w:line="240" w:lineRule="auto"/>
    </w:pPr>
    <w:rPr>
      <w:rFonts w:eastAsia="MS Mincho"/>
      <w:sz w:val="20"/>
    </w:rPr>
  </w:style>
  <w:style w:type="paragraph" w:styleId="BalloonText">
    <w:name w:val="Balloon Text"/>
    <w:basedOn w:val="Normal"/>
    <w:semiHidden/>
    <w:rsid w:val="00544553"/>
    <w:rPr>
      <w:rFonts w:ascii="Tahoma" w:hAnsi="Tahoma" w:cs="Tahoma"/>
      <w:sz w:val="16"/>
      <w:szCs w:val="16"/>
    </w:rPr>
  </w:style>
  <w:style w:type="paragraph" w:customStyle="1" w:styleId="capshead1">
    <w:name w:val="capshead1"/>
    <w:basedOn w:val="Heading1"/>
    <w:semiHidden/>
    <w:rsid w:val="00544553"/>
    <w:pPr>
      <w:numPr>
        <w:numId w:val="0"/>
      </w:numPr>
    </w:pPr>
    <w:rPr>
      <w:rFonts w:eastAsia="MS Mincho"/>
      <w:b w:val="0"/>
      <w:bCs w:val="0"/>
    </w:rPr>
  </w:style>
  <w:style w:type="paragraph" w:customStyle="1" w:styleId="capshead2">
    <w:name w:val="capshead2"/>
    <w:basedOn w:val="capshead1"/>
    <w:semiHidden/>
    <w:rsid w:val="00544553"/>
  </w:style>
  <w:style w:type="paragraph" w:customStyle="1" w:styleId="capshead3">
    <w:name w:val="capshead3"/>
    <w:basedOn w:val="capshead2"/>
    <w:semiHidden/>
    <w:rsid w:val="00544553"/>
    <w:rPr>
      <w:b/>
      <w:u w:val="single"/>
    </w:rPr>
  </w:style>
  <w:style w:type="paragraph" w:customStyle="1" w:styleId="capshead4">
    <w:name w:val="capshead4"/>
    <w:basedOn w:val="capshead3"/>
    <w:semiHidden/>
    <w:rsid w:val="00544553"/>
    <w:rPr>
      <w:u w:val="none"/>
    </w:rPr>
  </w:style>
  <w:style w:type="paragraph" w:customStyle="1" w:styleId="CENTREHEAD">
    <w:name w:val="CENTRE HEAD"/>
    <w:basedOn w:val="Normal"/>
    <w:next w:val="Normal"/>
    <w:semiHidden/>
    <w:rsid w:val="00544553"/>
    <w:pPr>
      <w:spacing w:after="240" w:line="240" w:lineRule="auto"/>
      <w:jc w:val="center"/>
    </w:pPr>
    <w:rPr>
      <w:rFonts w:eastAsia="MS Mincho"/>
      <w:b/>
      <w:caps/>
      <w:sz w:val="28"/>
      <w:u w:val="single"/>
    </w:rPr>
  </w:style>
  <w:style w:type="paragraph" w:customStyle="1" w:styleId="ch2">
    <w:name w:val="ch2"/>
    <w:basedOn w:val="Normal"/>
    <w:next w:val="Normal"/>
    <w:semiHidden/>
    <w:rsid w:val="00544553"/>
    <w:pPr>
      <w:spacing w:after="240"/>
      <w:jc w:val="center"/>
    </w:pPr>
    <w:rPr>
      <w:rFonts w:cs="Times New Roman"/>
      <w:b/>
      <w:caps/>
      <w:sz w:val="24"/>
    </w:rPr>
  </w:style>
  <w:style w:type="paragraph" w:customStyle="1" w:styleId="ch3">
    <w:name w:val="ch3"/>
    <w:basedOn w:val="CENTREHEAD"/>
    <w:next w:val="Normal"/>
    <w:semiHidden/>
    <w:rsid w:val="00544553"/>
    <w:rPr>
      <w:b w:val="0"/>
    </w:rPr>
  </w:style>
  <w:style w:type="paragraph" w:customStyle="1" w:styleId="ch4">
    <w:name w:val="ch4"/>
    <w:basedOn w:val="ch3"/>
    <w:semiHidden/>
    <w:rsid w:val="00544553"/>
    <w:rPr>
      <w:sz w:val="24"/>
      <w:u w:val="none"/>
    </w:rPr>
  </w:style>
  <w:style w:type="paragraph" w:customStyle="1" w:styleId="dates1">
    <w:name w:val="dates1"/>
    <w:basedOn w:val="para1"/>
    <w:semiHidden/>
    <w:rsid w:val="00544553"/>
    <w:pPr>
      <w:tabs>
        <w:tab w:val="clear" w:pos="1440"/>
        <w:tab w:val="clear" w:pos="2160"/>
        <w:tab w:val="left" w:pos="4320"/>
        <w:tab w:val="left" w:pos="7920"/>
      </w:tabs>
      <w:spacing w:after="240"/>
    </w:pPr>
  </w:style>
  <w:style w:type="paragraph" w:customStyle="1" w:styleId="dates2">
    <w:name w:val="dates2"/>
    <w:basedOn w:val="dates1"/>
    <w:semiHidden/>
    <w:rsid w:val="00544553"/>
    <w:pPr>
      <w:tabs>
        <w:tab w:val="left" w:pos="1440"/>
      </w:tabs>
      <w:ind w:left="1440" w:hanging="1440"/>
    </w:pPr>
  </w:style>
  <w:style w:type="paragraph" w:customStyle="1" w:styleId="dates3">
    <w:name w:val="dates3"/>
    <w:basedOn w:val="dates2"/>
    <w:semiHidden/>
    <w:rsid w:val="00544553"/>
    <w:pPr>
      <w:tabs>
        <w:tab w:val="clear" w:pos="1440"/>
      </w:tabs>
      <w:ind w:left="4320" w:hanging="4320"/>
    </w:pPr>
  </w:style>
  <w:style w:type="paragraph" w:customStyle="1" w:styleId="dates4">
    <w:name w:val="dates4"/>
    <w:basedOn w:val="Normal"/>
    <w:semiHidden/>
    <w:rsid w:val="00544553"/>
    <w:pPr>
      <w:tabs>
        <w:tab w:val="left" w:pos="720"/>
        <w:tab w:val="left" w:pos="4320"/>
        <w:tab w:val="left" w:pos="7920"/>
      </w:tabs>
      <w:spacing w:after="240"/>
      <w:ind w:left="7920" w:hanging="7920"/>
    </w:pPr>
    <w:rPr>
      <w:lang w:eastAsia="en-US"/>
    </w:rPr>
  </w:style>
  <w:style w:type="paragraph" w:customStyle="1" w:styleId="dates5">
    <w:name w:val="dates5"/>
    <w:basedOn w:val="Normal"/>
    <w:semiHidden/>
    <w:rsid w:val="00544553"/>
    <w:pPr>
      <w:tabs>
        <w:tab w:val="left" w:pos="720"/>
        <w:tab w:val="left" w:pos="4320"/>
        <w:tab w:val="left" w:pos="7920"/>
      </w:tabs>
      <w:ind w:left="720" w:hanging="720"/>
      <w:jc w:val="both"/>
    </w:pPr>
    <w:rPr>
      <w:rFonts w:eastAsia="MS Mincho"/>
    </w:rPr>
  </w:style>
  <w:style w:type="paragraph" w:customStyle="1" w:styleId="dates6">
    <w:name w:val="dates6"/>
    <w:basedOn w:val="dates2"/>
    <w:semiHidden/>
    <w:rsid w:val="00544553"/>
    <w:pPr>
      <w:spacing w:after="0"/>
    </w:pPr>
  </w:style>
  <w:style w:type="paragraph" w:customStyle="1" w:styleId="dates7">
    <w:name w:val="dates7"/>
    <w:basedOn w:val="dates3"/>
    <w:semiHidden/>
    <w:rsid w:val="00544553"/>
    <w:pPr>
      <w:spacing w:after="0"/>
    </w:pPr>
  </w:style>
  <w:style w:type="paragraph" w:customStyle="1" w:styleId="dates8">
    <w:name w:val="dates8"/>
    <w:basedOn w:val="dates4"/>
    <w:semiHidden/>
    <w:rsid w:val="00544553"/>
    <w:pPr>
      <w:spacing w:after="0"/>
    </w:pPr>
  </w:style>
  <w:style w:type="paragraph" w:styleId="DocumentMap">
    <w:name w:val="Document Map"/>
    <w:basedOn w:val="Normal"/>
    <w:semiHidden/>
    <w:rsid w:val="00544553"/>
    <w:pPr>
      <w:shd w:val="clear" w:color="auto" w:fill="000080"/>
      <w:tabs>
        <w:tab w:val="left" w:pos="720"/>
        <w:tab w:val="left" w:pos="1440"/>
      </w:tabs>
      <w:jc w:val="both"/>
    </w:pPr>
    <w:rPr>
      <w:rFonts w:ascii="Tahoma" w:hAnsi="Tahoma" w:cs="Tahoma"/>
      <w:sz w:val="20"/>
    </w:rPr>
  </w:style>
  <w:style w:type="paragraph" w:styleId="Footer">
    <w:name w:val="footer"/>
    <w:basedOn w:val="Normal"/>
    <w:semiHidden/>
    <w:rsid w:val="00544553"/>
    <w:pPr>
      <w:tabs>
        <w:tab w:val="center" w:pos="4153"/>
        <w:tab w:val="right" w:pos="8306"/>
      </w:tabs>
    </w:pPr>
  </w:style>
  <w:style w:type="paragraph" w:styleId="Header">
    <w:name w:val="header"/>
    <w:basedOn w:val="Normal"/>
    <w:semiHidden/>
    <w:rsid w:val="00544553"/>
    <w:pPr>
      <w:tabs>
        <w:tab w:val="center" w:pos="4153"/>
        <w:tab w:val="right" w:pos="8306"/>
      </w:tabs>
    </w:pPr>
  </w:style>
  <w:style w:type="paragraph" w:customStyle="1" w:styleId="Indent1">
    <w:name w:val="Indent1"/>
    <w:basedOn w:val="Normal"/>
    <w:semiHidden/>
    <w:rsid w:val="00544553"/>
    <w:pPr>
      <w:spacing w:line="240" w:lineRule="auto"/>
      <w:ind w:left="720"/>
    </w:pPr>
    <w:rPr>
      <w:rFonts w:eastAsia="MS Mincho"/>
      <w:sz w:val="20"/>
    </w:rPr>
  </w:style>
  <w:style w:type="paragraph" w:customStyle="1" w:styleId="indent2">
    <w:name w:val="indent2"/>
    <w:basedOn w:val="Indent1"/>
    <w:semiHidden/>
    <w:rsid w:val="00544553"/>
    <w:pPr>
      <w:ind w:left="1440"/>
    </w:pPr>
  </w:style>
  <w:style w:type="paragraph" w:customStyle="1" w:styleId="indent3">
    <w:name w:val="indent3"/>
    <w:basedOn w:val="indent2"/>
    <w:semiHidden/>
    <w:rsid w:val="00544553"/>
    <w:pPr>
      <w:ind w:left="2160"/>
    </w:pPr>
  </w:style>
  <w:style w:type="paragraph" w:styleId="NormalIndent">
    <w:name w:val="Normal Indent"/>
    <w:basedOn w:val="Normal"/>
    <w:semiHidden/>
    <w:rsid w:val="00544553"/>
    <w:pPr>
      <w:ind w:left="720"/>
    </w:pPr>
  </w:style>
  <w:style w:type="paragraph" w:customStyle="1" w:styleId="PAPERNUMBER">
    <w:name w:val="PAPER NUMBER"/>
    <w:basedOn w:val="Normal"/>
    <w:next w:val="Normal"/>
    <w:rsid w:val="00AD1690"/>
    <w:pPr>
      <w:keepLines/>
      <w:spacing w:after="520" w:line="240" w:lineRule="auto"/>
      <w:ind w:right="40"/>
      <w:jc w:val="right"/>
    </w:pPr>
    <w:rPr>
      <w:rFonts w:eastAsia="MS Mincho"/>
      <w:b/>
      <w:caps/>
    </w:rPr>
  </w:style>
  <w:style w:type="paragraph" w:customStyle="1" w:styleId="para1">
    <w:name w:val="para1"/>
    <w:basedOn w:val="Normal"/>
    <w:semiHidden/>
    <w:rsid w:val="00544553"/>
    <w:pPr>
      <w:tabs>
        <w:tab w:val="left" w:pos="720"/>
        <w:tab w:val="left" w:pos="1440"/>
        <w:tab w:val="left" w:pos="2160"/>
      </w:tabs>
      <w:ind w:left="720" w:hanging="720"/>
      <w:jc w:val="both"/>
    </w:pPr>
    <w:rPr>
      <w:rFonts w:cs="Times New Roman"/>
    </w:rPr>
  </w:style>
  <w:style w:type="paragraph" w:customStyle="1" w:styleId="para2">
    <w:name w:val="para2"/>
    <w:basedOn w:val="para1"/>
    <w:semiHidden/>
    <w:rsid w:val="00544553"/>
    <w:pPr>
      <w:ind w:left="1440" w:hanging="1440"/>
    </w:pPr>
  </w:style>
  <w:style w:type="paragraph" w:customStyle="1" w:styleId="para3">
    <w:name w:val="para3"/>
    <w:basedOn w:val="para2"/>
    <w:semiHidden/>
    <w:rsid w:val="00544553"/>
    <w:pPr>
      <w:ind w:left="2160" w:hanging="2160"/>
    </w:pPr>
    <w:rPr>
      <w:color w:val="auto"/>
    </w:rPr>
  </w:style>
  <w:style w:type="paragraph" w:customStyle="1" w:styleId="Minute">
    <w:name w:val="Minute"/>
    <w:basedOn w:val="Normal"/>
    <w:autoRedefine/>
    <w:semiHidden/>
    <w:rsid w:val="00544553"/>
    <w:pPr>
      <w:spacing w:after="240" w:line="240" w:lineRule="atLeast"/>
    </w:pPr>
    <w:rPr>
      <w:b/>
      <w:caps/>
      <w:lang w:eastAsia="en-GB"/>
    </w:rPr>
  </w:style>
  <w:style w:type="paragraph" w:customStyle="1" w:styleId="SubMinute">
    <w:name w:val="Sub Minute"/>
    <w:basedOn w:val="Minute"/>
    <w:autoRedefine/>
    <w:semiHidden/>
    <w:rsid w:val="00544553"/>
    <w:pPr>
      <w:spacing w:after="0" w:line="0" w:lineRule="atLeast"/>
    </w:pPr>
    <w:rPr>
      <w:b w:val="0"/>
      <w:caps w:val="0"/>
    </w:rPr>
  </w:style>
  <w:style w:type="paragraph" w:customStyle="1" w:styleId="Committee">
    <w:name w:val="Committee"/>
    <w:basedOn w:val="Normal"/>
    <w:rsid w:val="005C00C3"/>
    <w:pPr>
      <w:spacing w:after="260" w:line="240" w:lineRule="auto"/>
      <w:jc w:val="center"/>
    </w:pPr>
    <w:rPr>
      <w:b/>
      <w:caps/>
      <w:szCs w:val="22"/>
    </w:rPr>
  </w:style>
  <w:style w:type="character" w:customStyle="1" w:styleId="TextChar">
    <w:name w:val="Text Char"/>
    <w:link w:val="Text"/>
    <w:rsid w:val="002B3854"/>
    <w:rPr>
      <w:rFonts w:ascii="Arial" w:hAnsi="Arial" w:cs="Arial"/>
      <w:color w:val="000000"/>
      <w:sz w:val="22"/>
      <w:szCs w:val="22"/>
    </w:rPr>
  </w:style>
  <w:style w:type="paragraph" w:customStyle="1" w:styleId="MembersList">
    <w:name w:val="Members List"/>
    <w:basedOn w:val="Members"/>
    <w:autoRedefine/>
    <w:semiHidden/>
    <w:rsid w:val="00544553"/>
    <w:pPr>
      <w:spacing w:after="0"/>
      <w:ind w:left="4320" w:hanging="3781"/>
    </w:pPr>
  </w:style>
  <w:style w:type="paragraph" w:customStyle="1" w:styleId="Constitution">
    <w:name w:val="Constitution"/>
    <w:basedOn w:val="Normal"/>
    <w:autoRedefine/>
    <w:semiHidden/>
    <w:rsid w:val="00544553"/>
    <w:pPr>
      <w:spacing w:before="220"/>
      <w:jc w:val="center"/>
    </w:pPr>
    <w:rPr>
      <w:i/>
      <w:szCs w:val="22"/>
      <w:lang w:eastAsia="en-GB"/>
    </w:rPr>
  </w:style>
  <w:style w:type="paragraph" w:customStyle="1" w:styleId="DocumentFilename">
    <w:name w:val="Document Filename"/>
    <w:basedOn w:val="Normal"/>
    <w:semiHidden/>
    <w:rsid w:val="00544553"/>
    <w:pPr>
      <w:spacing w:after="240" w:line="240" w:lineRule="atLeast"/>
      <w:jc w:val="both"/>
    </w:pPr>
    <w:rPr>
      <w:rFonts w:cs="Times New Roman"/>
      <w:noProof/>
      <w:color w:val="auto"/>
      <w:sz w:val="16"/>
      <w:szCs w:val="16"/>
      <w:lang w:eastAsia="en-GB"/>
    </w:rPr>
  </w:style>
  <w:style w:type="character" w:customStyle="1" w:styleId="TextbolditalicChar">
    <w:name w:val="Text bold italic Char"/>
    <w:link w:val="Textbolditalic"/>
    <w:rsid w:val="003A5F7A"/>
    <w:rPr>
      <w:rFonts w:ascii="Arial" w:hAnsi="Arial" w:cs="Arial"/>
      <w:b/>
      <w:i/>
      <w:color w:val="000000"/>
      <w:sz w:val="22"/>
      <w:szCs w:val="22"/>
      <w:lang w:val="en-GB" w:eastAsia="en-GB" w:bidi="ar-SA"/>
    </w:rPr>
  </w:style>
  <w:style w:type="paragraph" w:styleId="FootnoteText">
    <w:name w:val="footnote text"/>
    <w:basedOn w:val="Normal"/>
    <w:link w:val="FootnoteTextChar"/>
    <w:uiPriority w:val="99"/>
    <w:semiHidden/>
    <w:rsid w:val="00544553"/>
    <w:pPr>
      <w:tabs>
        <w:tab w:val="left" w:pos="720"/>
        <w:tab w:val="left" w:pos="1440"/>
      </w:tabs>
      <w:spacing w:line="240" w:lineRule="auto"/>
      <w:jc w:val="both"/>
    </w:pPr>
    <w:rPr>
      <w:sz w:val="20"/>
    </w:rPr>
  </w:style>
  <w:style w:type="paragraph" w:customStyle="1" w:styleId="MinuteText">
    <w:name w:val="Minute Text"/>
    <w:basedOn w:val="Normal"/>
    <w:semiHidden/>
    <w:rsid w:val="00544553"/>
    <w:pPr>
      <w:spacing w:line="240" w:lineRule="atLeast"/>
      <w:ind w:left="709" w:firstLine="11"/>
    </w:pPr>
    <w:rPr>
      <w:rFonts w:cs="Times New Roman"/>
      <w:color w:val="auto"/>
      <w:szCs w:val="24"/>
      <w:lang w:eastAsia="en-GB"/>
    </w:rPr>
  </w:style>
  <w:style w:type="paragraph" w:styleId="NormalWeb">
    <w:name w:val="Normal (Web)"/>
    <w:basedOn w:val="Normal"/>
    <w:semiHidden/>
    <w:rsid w:val="00544553"/>
    <w:rPr>
      <w:rFonts w:ascii="Times New Roman" w:hAnsi="Times New Roman"/>
      <w:sz w:val="24"/>
    </w:rPr>
  </w:style>
  <w:style w:type="paragraph" w:customStyle="1" w:styleId="NumberedMinuteText">
    <w:name w:val="Numbered Minute Text"/>
    <w:basedOn w:val="Normal"/>
    <w:semiHidden/>
    <w:rsid w:val="00544553"/>
    <w:pPr>
      <w:spacing w:line="240" w:lineRule="atLeast"/>
      <w:outlineLvl w:val="1"/>
    </w:pPr>
    <w:rPr>
      <w:rFonts w:cs="Times New Roman"/>
    </w:rPr>
  </w:style>
  <w:style w:type="paragraph" w:customStyle="1" w:styleId="SectionHeading">
    <w:name w:val="Section Heading"/>
    <w:basedOn w:val="Heading1"/>
    <w:next w:val="NumberedMinuteText"/>
    <w:autoRedefine/>
    <w:semiHidden/>
    <w:rsid w:val="00544553"/>
    <w:pPr>
      <w:numPr>
        <w:numId w:val="0"/>
      </w:numPr>
      <w:tabs>
        <w:tab w:val="right" w:pos="9639"/>
      </w:tabs>
      <w:spacing w:after="0"/>
    </w:pPr>
    <w:rPr>
      <w:caps/>
    </w:rPr>
  </w:style>
  <w:style w:type="paragraph" w:customStyle="1" w:styleId="t1">
    <w:name w:val="t1"/>
    <w:basedOn w:val="Normal"/>
    <w:semiHidden/>
    <w:rsid w:val="00544553"/>
    <w:pPr>
      <w:tabs>
        <w:tab w:val="left" w:pos="720"/>
        <w:tab w:val="left" w:pos="1440"/>
        <w:tab w:val="left" w:pos="2160"/>
        <w:tab w:val="left" w:pos="2880"/>
        <w:tab w:val="left" w:pos="3600"/>
        <w:tab w:val="left" w:pos="4320"/>
        <w:tab w:val="left" w:pos="5040"/>
        <w:tab w:val="left" w:pos="5760"/>
        <w:tab w:val="left" w:pos="6480"/>
        <w:tab w:val="left" w:pos="7920"/>
      </w:tabs>
      <w:ind w:left="720" w:hanging="720"/>
    </w:pPr>
    <w:rPr>
      <w:rFonts w:cs="Times New Roman"/>
      <w:color w:val="auto"/>
      <w:lang w:eastAsia="en-GB"/>
    </w:rPr>
  </w:style>
  <w:style w:type="table" w:styleId="TableGrid">
    <w:name w:val="Table Grid"/>
    <w:basedOn w:val="TableNormal"/>
    <w:rsid w:val="00544553"/>
    <w:pPr>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ItemChar">
    <w:name w:val="Numbered Item Char"/>
    <w:basedOn w:val="TextChar"/>
    <w:link w:val="NumberedItem"/>
    <w:rsid w:val="00CF256E"/>
    <w:rPr>
      <w:rFonts w:ascii="Arial" w:hAnsi="Arial" w:cs="Arial"/>
      <w:color w:val="000000"/>
      <w:sz w:val="22"/>
      <w:szCs w:val="22"/>
    </w:rPr>
  </w:style>
  <w:style w:type="paragraph" w:customStyle="1" w:styleId="TextPlain">
    <w:name w:val="Text Plain"/>
    <w:basedOn w:val="Normal"/>
    <w:autoRedefine/>
    <w:semiHidden/>
    <w:rsid w:val="00544553"/>
    <w:pPr>
      <w:spacing w:after="220" w:line="240" w:lineRule="atLeast"/>
      <w:jc w:val="both"/>
    </w:pPr>
    <w:rPr>
      <w:szCs w:val="22"/>
    </w:rPr>
  </w:style>
  <w:style w:type="paragraph" w:customStyle="1" w:styleId="TextNumberedIndent">
    <w:name w:val="Text Numbered Indent"/>
    <w:basedOn w:val="Normal"/>
    <w:autoRedefine/>
    <w:semiHidden/>
    <w:rsid w:val="00544553"/>
    <w:pPr>
      <w:spacing w:after="220"/>
      <w:ind w:left="539" w:hanging="539"/>
    </w:pPr>
    <w:rPr>
      <w:szCs w:val="22"/>
    </w:rPr>
  </w:style>
  <w:style w:type="paragraph" w:customStyle="1" w:styleId="TextIndent">
    <w:name w:val="Text Indent"/>
    <w:basedOn w:val="Normal"/>
    <w:autoRedefine/>
    <w:semiHidden/>
    <w:rsid w:val="005567AB"/>
    <w:pPr>
      <w:autoSpaceDE w:val="0"/>
      <w:autoSpaceDN w:val="0"/>
      <w:adjustRightInd w:val="0"/>
      <w:spacing w:after="220"/>
      <w:ind w:left="851"/>
    </w:pPr>
    <w:rPr>
      <w:szCs w:val="22"/>
    </w:rPr>
  </w:style>
  <w:style w:type="paragraph" w:customStyle="1" w:styleId="Style1">
    <w:name w:val="Style1"/>
    <w:basedOn w:val="Normal"/>
    <w:autoRedefine/>
    <w:semiHidden/>
    <w:rsid w:val="00544553"/>
    <w:pPr>
      <w:autoSpaceDE w:val="0"/>
      <w:autoSpaceDN w:val="0"/>
      <w:adjustRightInd w:val="0"/>
    </w:pPr>
    <w:rPr>
      <w:i/>
      <w:iCs/>
      <w:szCs w:val="22"/>
    </w:rPr>
  </w:style>
  <w:style w:type="paragraph" w:customStyle="1" w:styleId="Footnote">
    <w:name w:val="Footnote"/>
    <w:basedOn w:val="Normal"/>
    <w:semiHidden/>
    <w:rsid w:val="00544553"/>
    <w:pPr>
      <w:tabs>
        <w:tab w:val="left" w:pos="540"/>
      </w:tabs>
      <w:ind w:left="540" w:hanging="540"/>
    </w:pPr>
    <w:rPr>
      <w:lang w:eastAsia="en-GB"/>
    </w:rPr>
  </w:style>
  <w:style w:type="paragraph" w:customStyle="1" w:styleId="Members">
    <w:name w:val="Members"/>
    <w:basedOn w:val="Normal"/>
    <w:semiHidden/>
    <w:rsid w:val="00544553"/>
    <w:pPr>
      <w:spacing w:before="60" w:after="60" w:line="240" w:lineRule="atLeast"/>
    </w:pPr>
    <w:rPr>
      <w:lang w:eastAsia="en-US"/>
    </w:rPr>
  </w:style>
  <w:style w:type="paragraph" w:customStyle="1" w:styleId="Constituency">
    <w:name w:val="Constituency"/>
    <w:basedOn w:val="Heading3"/>
    <w:autoRedefine/>
    <w:semiHidden/>
    <w:rsid w:val="00544553"/>
    <w:pPr>
      <w:numPr>
        <w:ilvl w:val="0"/>
        <w:numId w:val="0"/>
      </w:numPr>
    </w:pPr>
    <w:rPr>
      <w:rFonts w:eastAsia="MS Mincho"/>
    </w:rPr>
  </w:style>
  <w:style w:type="paragraph" w:customStyle="1" w:styleId="MembersList2">
    <w:name w:val="Members List2"/>
    <w:basedOn w:val="MembersList"/>
    <w:semiHidden/>
    <w:rsid w:val="00544553"/>
    <w:pPr>
      <w:tabs>
        <w:tab w:val="left" w:pos="6480"/>
      </w:tabs>
    </w:pPr>
  </w:style>
  <w:style w:type="paragraph" w:customStyle="1" w:styleId="Bold">
    <w:name w:val="Bold"/>
    <w:basedOn w:val="Normal"/>
    <w:semiHidden/>
    <w:rsid w:val="00544553"/>
    <w:pPr>
      <w:keepNext/>
      <w:spacing w:after="240" w:line="240" w:lineRule="auto"/>
      <w:jc w:val="both"/>
      <w:outlineLvl w:val="0"/>
    </w:pPr>
    <w:rPr>
      <w:rFonts w:cs="Times New Roman"/>
      <w:b/>
      <w:sz w:val="24"/>
    </w:rPr>
  </w:style>
  <w:style w:type="paragraph" w:customStyle="1" w:styleId="BoldHeading">
    <w:name w:val="Bold Heading"/>
    <w:basedOn w:val="Normal"/>
    <w:autoRedefine/>
    <w:semiHidden/>
    <w:rsid w:val="00544553"/>
    <w:pPr>
      <w:spacing w:after="220" w:line="240" w:lineRule="atLeast"/>
    </w:pPr>
  </w:style>
  <w:style w:type="paragraph" w:customStyle="1" w:styleId="HeadingBold">
    <w:name w:val="Heading Bold"/>
    <w:basedOn w:val="Text"/>
    <w:semiHidden/>
    <w:rsid w:val="00544553"/>
    <w:pPr>
      <w:spacing w:before="480"/>
    </w:pPr>
    <w:rPr>
      <w:b/>
    </w:rPr>
  </w:style>
  <w:style w:type="paragraph" w:customStyle="1" w:styleId="Heading10">
    <w:name w:val="Heading1"/>
    <w:basedOn w:val="Normal"/>
    <w:semiHidden/>
    <w:rsid w:val="00544553"/>
    <w:pPr>
      <w:spacing w:before="260" w:after="260"/>
    </w:pPr>
    <w:rPr>
      <w:b/>
      <w:szCs w:val="22"/>
    </w:rPr>
  </w:style>
  <w:style w:type="paragraph" w:customStyle="1" w:styleId="Text">
    <w:name w:val="Text"/>
    <w:basedOn w:val="Normal"/>
    <w:link w:val="TextChar"/>
    <w:rsid w:val="002B3854"/>
    <w:pPr>
      <w:tabs>
        <w:tab w:val="right" w:pos="9638"/>
      </w:tabs>
      <w:spacing w:after="260"/>
    </w:pPr>
    <w:rPr>
      <w:szCs w:val="22"/>
      <w:lang w:eastAsia="en-GB"/>
    </w:rPr>
  </w:style>
  <w:style w:type="paragraph" w:customStyle="1" w:styleId="TORHeader">
    <w:name w:val="TOR Header"/>
    <w:basedOn w:val="Normal"/>
    <w:semiHidden/>
    <w:rsid w:val="00544553"/>
    <w:pPr>
      <w:spacing w:after="240" w:line="240" w:lineRule="atLeast"/>
    </w:pPr>
    <w:rPr>
      <w:b/>
    </w:rPr>
  </w:style>
  <w:style w:type="numbering" w:styleId="111111">
    <w:name w:val="Outline List 2"/>
    <w:basedOn w:val="NoList"/>
    <w:semiHidden/>
    <w:rsid w:val="00544553"/>
    <w:pPr>
      <w:numPr>
        <w:numId w:val="1"/>
      </w:numPr>
    </w:pPr>
  </w:style>
  <w:style w:type="paragraph" w:customStyle="1" w:styleId="AppendixNumber">
    <w:name w:val="Appendix Number"/>
    <w:basedOn w:val="Normal"/>
    <w:link w:val="AppendixNumberChar"/>
    <w:semiHidden/>
    <w:rsid w:val="00544553"/>
    <w:pPr>
      <w:tabs>
        <w:tab w:val="left" w:pos="7200"/>
        <w:tab w:val="left" w:pos="7920"/>
      </w:tabs>
      <w:ind w:left="709"/>
    </w:pPr>
    <w:rPr>
      <w:rFonts w:cs="Times New Roman"/>
      <w:b/>
      <w:bCs/>
      <w:color w:val="auto"/>
      <w:szCs w:val="22"/>
      <w:lang w:eastAsia="en-GB"/>
    </w:rPr>
  </w:style>
  <w:style w:type="character" w:customStyle="1" w:styleId="AppendixNumberChar">
    <w:name w:val="Appendix Number Char"/>
    <w:link w:val="AppendixNumber"/>
    <w:rsid w:val="00544553"/>
    <w:rPr>
      <w:rFonts w:ascii="Arial" w:hAnsi="Arial"/>
      <w:b/>
      <w:bCs/>
      <w:sz w:val="22"/>
      <w:szCs w:val="22"/>
      <w:lang w:val="en-GB" w:eastAsia="en-GB" w:bidi="ar-SA"/>
    </w:rPr>
  </w:style>
  <w:style w:type="paragraph" w:customStyle="1" w:styleId="SignatuteText">
    <w:name w:val="Signatute Text"/>
    <w:basedOn w:val="Normal"/>
    <w:semiHidden/>
    <w:rsid w:val="00544553"/>
    <w:rPr>
      <w:szCs w:val="22"/>
    </w:rPr>
  </w:style>
  <w:style w:type="paragraph" w:customStyle="1" w:styleId="AppendixList">
    <w:name w:val="Appendix List"/>
    <w:basedOn w:val="SignatuteText"/>
    <w:rsid w:val="00E57259"/>
    <w:pPr>
      <w:ind w:left="1418" w:hanging="1418"/>
    </w:pPr>
    <w:rPr>
      <w:rFonts w:cs="Times New Roman"/>
      <w:color w:val="auto"/>
      <w:lang w:eastAsia="en-GB"/>
    </w:rPr>
  </w:style>
  <w:style w:type="paragraph" w:customStyle="1" w:styleId="CommitteeName">
    <w:name w:val="Committee Name"/>
    <w:link w:val="CommitteeNameChar"/>
    <w:semiHidden/>
    <w:rsid w:val="00544553"/>
    <w:pPr>
      <w:spacing w:after="240" w:line="240" w:lineRule="atLeast"/>
      <w:jc w:val="center"/>
    </w:pPr>
    <w:rPr>
      <w:rFonts w:ascii="Arial" w:hAnsi="Arial"/>
      <w:b/>
      <w:caps/>
      <w:sz w:val="22"/>
      <w:szCs w:val="22"/>
    </w:rPr>
  </w:style>
  <w:style w:type="character" w:customStyle="1" w:styleId="CommitteeNameChar">
    <w:name w:val="Committee Name Char"/>
    <w:link w:val="CommitteeName"/>
    <w:rsid w:val="00544553"/>
    <w:rPr>
      <w:rFonts w:ascii="Arial" w:hAnsi="Arial"/>
      <w:b/>
      <w:caps/>
      <w:sz w:val="22"/>
      <w:szCs w:val="22"/>
      <w:lang w:val="en-GB" w:eastAsia="en-GB" w:bidi="ar-SA"/>
    </w:rPr>
  </w:style>
  <w:style w:type="paragraph" w:customStyle="1" w:styleId="IndentedText">
    <w:name w:val="Indented Text"/>
    <w:basedOn w:val="MinuteText"/>
    <w:link w:val="IndentedTextChar"/>
    <w:semiHidden/>
    <w:rsid w:val="00544553"/>
    <w:pPr>
      <w:numPr>
        <w:numId w:val="7"/>
      </w:numPr>
    </w:pPr>
  </w:style>
  <w:style w:type="paragraph" w:customStyle="1" w:styleId="MeetingDateHeader">
    <w:name w:val="Meeting Date Header"/>
    <w:basedOn w:val="SectionHeading"/>
    <w:semiHidden/>
    <w:rsid w:val="00544553"/>
    <w:pPr>
      <w:tabs>
        <w:tab w:val="clear" w:pos="9639"/>
      </w:tabs>
      <w:ind w:firstLine="720"/>
    </w:pPr>
    <w:rPr>
      <w:b w:val="0"/>
      <w:caps w:val="0"/>
    </w:rPr>
  </w:style>
  <w:style w:type="paragraph" w:customStyle="1" w:styleId="Papertitle">
    <w:name w:val="Paper title"/>
    <w:basedOn w:val="Normal"/>
    <w:rsid w:val="006E6316"/>
    <w:pPr>
      <w:spacing w:after="240" w:line="240" w:lineRule="atLeast"/>
      <w:jc w:val="center"/>
    </w:pPr>
    <w:rPr>
      <w:rFonts w:cs="Times New Roman"/>
      <w:b/>
      <w:color w:val="auto"/>
      <w:szCs w:val="24"/>
      <w:lang w:eastAsia="en-GB"/>
    </w:rPr>
  </w:style>
  <w:style w:type="paragraph" w:styleId="List">
    <w:name w:val="List"/>
    <w:basedOn w:val="Normal"/>
    <w:semiHidden/>
    <w:rsid w:val="00EE157E"/>
    <w:pPr>
      <w:ind w:left="283" w:hanging="283"/>
    </w:pPr>
  </w:style>
  <w:style w:type="paragraph" w:customStyle="1" w:styleId="MinutesNumber">
    <w:name w:val="Minutes Number"/>
    <w:basedOn w:val="CommitteeName"/>
    <w:link w:val="MinutesNumberChar"/>
    <w:semiHidden/>
    <w:rsid w:val="00544553"/>
    <w:pPr>
      <w:spacing w:after="0"/>
      <w:jc w:val="right"/>
    </w:pPr>
    <w:rPr>
      <w:caps w:val="0"/>
    </w:rPr>
  </w:style>
  <w:style w:type="character" w:customStyle="1" w:styleId="MinutesNumberChar">
    <w:name w:val="Minutes Number Char"/>
    <w:link w:val="MinutesNumber"/>
    <w:rsid w:val="00544553"/>
    <w:rPr>
      <w:rFonts w:ascii="Arial" w:hAnsi="Arial"/>
      <w:b/>
      <w:sz w:val="22"/>
      <w:szCs w:val="22"/>
      <w:lang w:val="en-GB" w:eastAsia="en-GB" w:bidi="ar-SA"/>
    </w:rPr>
  </w:style>
  <w:style w:type="paragraph" w:customStyle="1" w:styleId="Sub-Heading">
    <w:name w:val="Sub-Heading"/>
    <w:basedOn w:val="MinuteText"/>
    <w:semiHidden/>
    <w:rsid w:val="00544553"/>
    <w:rPr>
      <w:bCs/>
      <w:u w:val="single"/>
    </w:rPr>
  </w:style>
  <w:style w:type="paragraph" w:customStyle="1" w:styleId="MembershipList">
    <w:name w:val="Membership List"/>
    <w:basedOn w:val="Normal"/>
    <w:semiHidden/>
    <w:rsid w:val="00544553"/>
    <w:pPr>
      <w:spacing w:after="220"/>
      <w:jc w:val="center"/>
    </w:pPr>
    <w:rPr>
      <w:rFonts w:eastAsia="MS Mincho"/>
      <w:i/>
    </w:rPr>
  </w:style>
  <w:style w:type="paragraph" w:customStyle="1" w:styleId="DividingLine">
    <w:name w:val="Dividing Line"/>
    <w:basedOn w:val="Normal"/>
    <w:semiHidden/>
    <w:rsid w:val="00544553"/>
    <w:pPr>
      <w:pBdr>
        <w:bottom w:val="double" w:sz="4" w:space="1" w:color="auto"/>
      </w:pBdr>
    </w:pPr>
    <w:rPr>
      <w:rFonts w:eastAsia="MS Mincho"/>
    </w:rPr>
  </w:style>
  <w:style w:type="paragraph" w:customStyle="1" w:styleId="Position">
    <w:name w:val="Position"/>
    <w:basedOn w:val="Normal"/>
    <w:semiHidden/>
    <w:rsid w:val="00544553"/>
    <w:pPr>
      <w:spacing w:before="60" w:after="220"/>
    </w:pPr>
    <w:rPr>
      <w:lang w:eastAsia="en-US"/>
    </w:rPr>
  </w:style>
  <w:style w:type="paragraph" w:customStyle="1" w:styleId="Member">
    <w:name w:val="Member"/>
    <w:basedOn w:val="Normal"/>
    <w:semiHidden/>
    <w:rsid w:val="00544553"/>
    <w:pPr>
      <w:spacing w:before="60" w:after="220"/>
      <w:jc w:val="both"/>
    </w:pPr>
    <w:rPr>
      <w:lang w:eastAsia="en-US"/>
    </w:rPr>
  </w:style>
  <w:style w:type="paragraph" w:customStyle="1" w:styleId="MemberSingle">
    <w:name w:val="Member Single"/>
    <w:basedOn w:val="Normal"/>
    <w:semiHidden/>
    <w:rsid w:val="00544553"/>
    <w:pPr>
      <w:spacing w:before="60" w:after="220"/>
      <w:jc w:val="both"/>
    </w:pPr>
    <w:rPr>
      <w:lang w:eastAsia="en-US"/>
    </w:rPr>
  </w:style>
  <w:style w:type="paragraph" w:customStyle="1" w:styleId="MemberList">
    <w:name w:val="Member List"/>
    <w:basedOn w:val="Position"/>
    <w:semiHidden/>
    <w:rsid w:val="00544553"/>
    <w:pPr>
      <w:spacing w:after="60"/>
    </w:pPr>
  </w:style>
  <w:style w:type="paragraph" w:customStyle="1" w:styleId="Faculty">
    <w:name w:val="Faculty"/>
    <w:basedOn w:val="Members"/>
    <w:semiHidden/>
    <w:rsid w:val="00544553"/>
    <w:pPr>
      <w:jc w:val="both"/>
    </w:pPr>
    <w:rPr>
      <w:b/>
      <w:szCs w:val="22"/>
    </w:rPr>
  </w:style>
  <w:style w:type="paragraph" w:customStyle="1" w:styleId="MinuteTextFlushIndent">
    <w:name w:val="Minute Text Flush Indent"/>
    <w:basedOn w:val="Normal"/>
    <w:semiHidden/>
    <w:rsid w:val="00544553"/>
    <w:pPr>
      <w:spacing w:after="240" w:line="240" w:lineRule="atLeast"/>
      <w:ind w:left="782" w:hanging="10"/>
    </w:pPr>
    <w:rPr>
      <w:szCs w:val="24"/>
      <w:lang w:eastAsia="en-GB"/>
    </w:rPr>
  </w:style>
  <w:style w:type="paragraph" w:customStyle="1" w:styleId="List1">
    <w:name w:val="List1"/>
    <w:basedOn w:val="Normal"/>
    <w:rsid w:val="002B3854"/>
    <w:pPr>
      <w:tabs>
        <w:tab w:val="right" w:pos="9638"/>
      </w:tabs>
      <w:spacing w:after="260"/>
      <w:ind w:left="1418" w:hanging="567"/>
    </w:pPr>
  </w:style>
  <w:style w:type="paragraph" w:customStyle="1" w:styleId="Unit">
    <w:name w:val="Unit"/>
    <w:basedOn w:val="Normal"/>
    <w:semiHidden/>
    <w:rsid w:val="00544553"/>
    <w:pPr>
      <w:spacing w:after="240"/>
      <w:jc w:val="center"/>
    </w:pPr>
    <w:rPr>
      <w:rFonts w:cs="Times New Roman"/>
      <w:b/>
      <w:caps/>
      <w:sz w:val="28"/>
    </w:rPr>
  </w:style>
  <w:style w:type="paragraph" w:customStyle="1" w:styleId="Updated">
    <w:name w:val="Updated"/>
    <w:basedOn w:val="Normal"/>
    <w:semiHidden/>
    <w:rsid w:val="00544553"/>
    <w:pPr>
      <w:spacing w:after="240"/>
      <w:jc w:val="center"/>
    </w:pPr>
    <w:rPr>
      <w:i/>
      <w:szCs w:val="22"/>
    </w:rPr>
  </w:style>
  <w:style w:type="paragraph" w:customStyle="1" w:styleId="TextBullet">
    <w:name w:val="Text Bullet"/>
    <w:basedOn w:val="Normal"/>
    <w:semiHidden/>
    <w:rsid w:val="00544553"/>
    <w:pPr>
      <w:numPr>
        <w:numId w:val="18"/>
      </w:numPr>
      <w:spacing w:before="100" w:beforeAutospacing="1" w:after="100" w:afterAutospacing="1"/>
    </w:pPr>
    <w:rPr>
      <w:szCs w:val="22"/>
    </w:rPr>
  </w:style>
  <w:style w:type="paragraph" w:customStyle="1" w:styleId="TextNumbered">
    <w:name w:val="Text Numbered"/>
    <w:basedOn w:val="Normal"/>
    <w:semiHidden/>
    <w:rsid w:val="00544553"/>
    <w:pPr>
      <w:numPr>
        <w:numId w:val="22"/>
      </w:numPr>
      <w:tabs>
        <w:tab w:val="left" w:pos="504"/>
        <w:tab w:val="left" w:pos="1800"/>
      </w:tabs>
    </w:pPr>
  </w:style>
  <w:style w:type="paragraph" w:customStyle="1" w:styleId="TextNumberedFinalPara">
    <w:name w:val="Text Numbered Final Para"/>
    <w:basedOn w:val="TextNumbered"/>
    <w:semiHidden/>
    <w:rsid w:val="00544553"/>
    <w:pPr>
      <w:numPr>
        <w:numId w:val="0"/>
      </w:numPr>
      <w:spacing w:after="240"/>
    </w:pPr>
  </w:style>
  <w:style w:type="paragraph" w:customStyle="1" w:styleId="TextItalicBullet">
    <w:name w:val="Text Italic Bullet"/>
    <w:basedOn w:val="Normal"/>
    <w:semiHidden/>
    <w:rsid w:val="00544553"/>
    <w:pPr>
      <w:numPr>
        <w:numId w:val="20"/>
      </w:numPr>
      <w:spacing w:before="100" w:beforeAutospacing="1" w:after="100" w:afterAutospacing="1"/>
    </w:pPr>
    <w:rPr>
      <w:i/>
      <w:color w:val="800080"/>
      <w:szCs w:val="22"/>
    </w:rPr>
  </w:style>
  <w:style w:type="paragraph" w:customStyle="1" w:styleId="NumberedAlphaList">
    <w:name w:val="Numbered Alpha List"/>
    <w:basedOn w:val="NumberedItem"/>
    <w:semiHidden/>
    <w:rsid w:val="00544553"/>
    <w:pPr>
      <w:tabs>
        <w:tab w:val="left" w:pos="540"/>
        <w:tab w:val="left" w:pos="1080"/>
      </w:tabs>
      <w:ind w:left="1080" w:hanging="1080"/>
    </w:pPr>
  </w:style>
  <w:style w:type="paragraph" w:customStyle="1" w:styleId="DividerBottom">
    <w:name w:val="Divider Bottom"/>
    <w:basedOn w:val="Normal"/>
    <w:semiHidden/>
    <w:rsid w:val="00544553"/>
    <w:pPr>
      <w:pBdr>
        <w:bottom w:val="double" w:sz="4" w:space="1" w:color="auto"/>
      </w:pBdr>
      <w:spacing w:after="520"/>
    </w:pPr>
    <w:rPr>
      <w:szCs w:val="22"/>
    </w:rPr>
  </w:style>
  <w:style w:type="paragraph" w:customStyle="1" w:styleId="DividerTop">
    <w:name w:val="Divider Top"/>
    <w:basedOn w:val="Normal"/>
    <w:semiHidden/>
    <w:rsid w:val="00544553"/>
    <w:pPr>
      <w:pBdr>
        <w:bottom w:val="double" w:sz="4" w:space="1" w:color="auto"/>
      </w:pBdr>
      <w:spacing w:after="260"/>
    </w:pPr>
    <w:rPr>
      <w:szCs w:val="22"/>
    </w:rPr>
  </w:style>
  <w:style w:type="character" w:styleId="FollowedHyperlink">
    <w:name w:val="FollowedHyperlink"/>
    <w:semiHidden/>
    <w:rsid w:val="00544553"/>
    <w:rPr>
      <w:rFonts w:ascii="Arial" w:hAnsi="Arial"/>
      <w:color w:val="800080"/>
      <w:sz w:val="22"/>
      <w:u w:val="single"/>
    </w:rPr>
  </w:style>
  <w:style w:type="paragraph" w:customStyle="1" w:styleId="Heading">
    <w:name w:val="Heading"/>
    <w:basedOn w:val="Normal"/>
    <w:next w:val="Normal"/>
    <w:semiHidden/>
    <w:rsid w:val="00544553"/>
    <w:pPr>
      <w:spacing w:after="480" w:line="240" w:lineRule="auto"/>
      <w:jc w:val="center"/>
    </w:pPr>
    <w:rPr>
      <w:b/>
      <w:caps/>
      <w:sz w:val="28"/>
    </w:rPr>
  </w:style>
  <w:style w:type="numbering" w:styleId="1ai">
    <w:name w:val="Outline List 1"/>
    <w:basedOn w:val="NoList"/>
    <w:semiHidden/>
    <w:rsid w:val="00544553"/>
    <w:pPr>
      <w:numPr>
        <w:numId w:val="2"/>
      </w:numPr>
    </w:pPr>
  </w:style>
  <w:style w:type="paragraph" w:customStyle="1" w:styleId="Normal1">
    <w:name w:val="Normal1"/>
    <w:basedOn w:val="Normal"/>
    <w:semiHidden/>
    <w:rsid w:val="00544553"/>
    <w:pPr>
      <w:spacing w:before="100" w:beforeAutospacing="1" w:after="100" w:afterAutospacing="1"/>
    </w:pPr>
    <w:rPr>
      <w:rFonts w:ascii="Times New Roman" w:hAnsi="Times New Roman" w:cs="Times New Roman"/>
      <w:sz w:val="24"/>
    </w:rPr>
  </w:style>
  <w:style w:type="paragraph" w:customStyle="1" w:styleId="Para10">
    <w:name w:val="Para 1"/>
    <w:basedOn w:val="Normal"/>
    <w:semiHidden/>
    <w:rsid w:val="00544553"/>
    <w:pPr>
      <w:spacing w:after="240"/>
      <w:ind w:left="720" w:hanging="720"/>
    </w:pPr>
    <w:rPr>
      <w:rFonts w:ascii="Times New Roman" w:hAnsi="Times New Roman" w:cs="Times New Roman"/>
    </w:rPr>
  </w:style>
  <w:style w:type="paragraph" w:customStyle="1" w:styleId="Para20">
    <w:name w:val="Para 2"/>
    <w:basedOn w:val="Normal"/>
    <w:semiHidden/>
    <w:rsid w:val="00544553"/>
    <w:pPr>
      <w:ind w:left="1440" w:hanging="720"/>
    </w:pPr>
    <w:rPr>
      <w:rFonts w:ascii="Times New Roman" w:hAnsi="Times New Roman" w:cs="Times New Roman"/>
    </w:rPr>
  </w:style>
  <w:style w:type="paragraph" w:customStyle="1" w:styleId="Textbold">
    <w:name w:val="Text bold"/>
    <w:basedOn w:val="Text"/>
    <w:link w:val="TextboldChar"/>
    <w:rsid w:val="00544553"/>
    <w:rPr>
      <w:b/>
    </w:rPr>
  </w:style>
  <w:style w:type="paragraph" w:customStyle="1" w:styleId="Textitalic">
    <w:name w:val="Text italic"/>
    <w:basedOn w:val="Text"/>
    <w:link w:val="TextitalicChar"/>
    <w:rsid w:val="00544553"/>
    <w:rPr>
      <w:i/>
    </w:rPr>
  </w:style>
  <w:style w:type="character" w:customStyle="1" w:styleId="top">
    <w:name w:val="top"/>
    <w:basedOn w:val="DefaultParagraphFont"/>
    <w:semiHidden/>
    <w:rsid w:val="00544553"/>
  </w:style>
  <w:style w:type="paragraph" w:customStyle="1" w:styleId="TextBulletIndent">
    <w:name w:val="Text Bullet Indent"/>
    <w:basedOn w:val="Normal"/>
    <w:semiHidden/>
    <w:rsid w:val="00544553"/>
    <w:pPr>
      <w:numPr>
        <w:numId w:val="19"/>
      </w:numPr>
      <w:spacing w:after="240"/>
    </w:pPr>
    <w:rPr>
      <w:szCs w:val="22"/>
    </w:rPr>
  </w:style>
  <w:style w:type="paragraph" w:customStyle="1" w:styleId="TextIndentFlush">
    <w:name w:val="Text Indent Flush"/>
    <w:basedOn w:val="para1"/>
    <w:semiHidden/>
    <w:rsid w:val="00544553"/>
    <w:pPr>
      <w:tabs>
        <w:tab w:val="clear" w:pos="720"/>
        <w:tab w:val="clear" w:pos="1440"/>
        <w:tab w:val="clear" w:pos="2160"/>
      </w:tabs>
      <w:spacing w:after="240"/>
      <w:ind w:firstLine="0"/>
      <w:jc w:val="left"/>
    </w:pPr>
    <w:rPr>
      <w:szCs w:val="22"/>
    </w:rPr>
  </w:style>
  <w:style w:type="paragraph" w:customStyle="1" w:styleId="HeadingBoldUnderlinedIndent">
    <w:name w:val="Heading Bold Underlined Indent"/>
    <w:basedOn w:val="para1"/>
    <w:semiHidden/>
    <w:rsid w:val="00544553"/>
    <w:pPr>
      <w:tabs>
        <w:tab w:val="clear" w:pos="720"/>
        <w:tab w:val="clear" w:pos="1440"/>
        <w:tab w:val="clear" w:pos="2160"/>
      </w:tabs>
      <w:spacing w:after="240"/>
      <w:ind w:firstLine="0"/>
      <w:jc w:val="left"/>
    </w:pPr>
    <w:rPr>
      <w:b/>
      <w:szCs w:val="22"/>
      <w:u w:val="single"/>
    </w:rPr>
  </w:style>
  <w:style w:type="character" w:customStyle="1" w:styleId="TextboldChar">
    <w:name w:val="Text bold Char"/>
    <w:link w:val="Textbold"/>
    <w:rsid w:val="00554F12"/>
    <w:rPr>
      <w:rFonts w:ascii="Arial" w:hAnsi="Arial" w:cs="Arial"/>
      <w:b/>
      <w:color w:val="000000"/>
      <w:sz w:val="22"/>
      <w:szCs w:val="22"/>
      <w:lang w:val="en-GB" w:eastAsia="en-GB" w:bidi="ar-SA"/>
    </w:rPr>
  </w:style>
  <w:style w:type="character" w:customStyle="1" w:styleId="ItalicUnderlined">
    <w:name w:val="Italic Underlined"/>
    <w:basedOn w:val="DefaultParagraphFont"/>
    <w:semiHidden/>
    <w:rsid w:val="00544553"/>
  </w:style>
  <w:style w:type="paragraph" w:customStyle="1" w:styleId="TextItalicBold">
    <w:name w:val="Text Italic Bold"/>
    <w:basedOn w:val="Normal"/>
    <w:semiHidden/>
    <w:rsid w:val="00544553"/>
    <w:rPr>
      <w:b/>
      <w:kern w:val="36"/>
    </w:rPr>
  </w:style>
  <w:style w:type="paragraph" w:customStyle="1" w:styleId="UnitIndividual">
    <w:name w:val="Unit/Individual"/>
    <w:basedOn w:val="Heading"/>
    <w:semiHidden/>
    <w:rsid w:val="00544553"/>
    <w:pPr>
      <w:spacing w:after="240"/>
    </w:pPr>
  </w:style>
  <w:style w:type="paragraph" w:customStyle="1" w:styleId="UnitIndividuals">
    <w:name w:val="Unit/Individuals"/>
    <w:basedOn w:val="Heading"/>
    <w:semiHidden/>
    <w:rsid w:val="00544553"/>
    <w:pPr>
      <w:spacing w:after="240"/>
    </w:pPr>
  </w:style>
  <w:style w:type="paragraph" w:customStyle="1" w:styleId="TextItalicNumbered">
    <w:name w:val="Text Italic Numbered"/>
    <w:basedOn w:val="Normal"/>
    <w:semiHidden/>
    <w:rsid w:val="00544553"/>
    <w:pPr>
      <w:ind w:left="480" w:hanging="480"/>
    </w:pPr>
  </w:style>
  <w:style w:type="paragraph" w:customStyle="1" w:styleId="TextUnderline">
    <w:name w:val="Text Underline"/>
    <w:basedOn w:val="Text"/>
    <w:semiHidden/>
    <w:rsid w:val="00544553"/>
    <w:rPr>
      <w:u w:val="single"/>
      <w:lang w:val="en-US"/>
    </w:rPr>
  </w:style>
  <w:style w:type="character" w:customStyle="1" w:styleId="Italic">
    <w:name w:val="Italic"/>
    <w:semiHidden/>
    <w:rsid w:val="00544553"/>
    <w:rPr>
      <w:i/>
      <w:color w:val="800080"/>
    </w:rPr>
  </w:style>
  <w:style w:type="paragraph" w:customStyle="1" w:styleId="TextFlushIndent">
    <w:name w:val="Text Flush Indent"/>
    <w:basedOn w:val="Normal"/>
    <w:semiHidden/>
    <w:rsid w:val="00544553"/>
    <w:pPr>
      <w:tabs>
        <w:tab w:val="left" w:pos="567"/>
        <w:tab w:val="left" w:pos="1134"/>
      </w:tabs>
      <w:spacing w:after="240"/>
      <w:ind w:left="1134"/>
      <w:jc w:val="both"/>
    </w:pPr>
    <w:rPr>
      <w:i/>
    </w:rPr>
  </w:style>
  <w:style w:type="character" w:styleId="CommentReference">
    <w:name w:val="annotation reference"/>
    <w:semiHidden/>
    <w:rsid w:val="00544553"/>
    <w:rPr>
      <w:sz w:val="16"/>
      <w:szCs w:val="16"/>
    </w:rPr>
  </w:style>
  <w:style w:type="paragraph" w:styleId="CommentText">
    <w:name w:val="annotation text"/>
    <w:basedOn w:val="Normal"/>
    <w:link w:val="CommentTextChar"/>
    <w:semiHidden/>
    <w:rsid w:val="00544553"/>
    <w:pPr>
      <w:spacing w:line="240" w:lineRule="auto"/>
    </w:pPr>
    <w:rPr>
      <w:rFonts w:ascii="Times New Roman" w:hAnsi="Times New Roman" w:cs="Times New Roman"/>
      <w:sz w:val="20"/>
    </w:rPr>
  </w:style>
  <w:style w:type="paragraph" w:styleId="ListNumber2">
    <w:name w:val="List Number 2"/>
    <w:basedOn w:val="Normal"/>
    <w:semiHidden/>
    <w:rsid w:val="00544553"/>
    <w:pPr>
      <w:numPr>
        <w:numId w:val="14"/>
      </w:numPr>
      <w:spacing w:after="240" w:line="240" w:lineRule="atLeast"/>
      <w:jc w:val="both"/>
    </w:pPr>
    <w:rPr>
      <w:rFonts w:cs="Times New Roman"/>
      <w:color w:val="auto"/>
      <w:szCs w:val="24"/>
      <w:lang w:eastAsia="en-GB"/>
    </w:rPr>
  </w:style>
  <w:style w:type="paragraph" w:customStyle="1" w:styleId="TextNumber">
    <w:name w:val="Text Number"/>
    <w:basedOn w:val="Normal"/>
    <w:semiHidden/>
    <w:rsid w:val="00544553"/>
    <w:pPr>
      <w:numPr>
        <w:numId w:val="21"/>
      </w:numPr>
      <w:spacing w:after="240"/>
      <w:jc w:val="both"/>
    </w:pPr>
    <w:rPr>
      <w:szCs w:val="22"/>
    </w:rPr>
  </w:style>
  <w:style w:type="paragraph" w:customStyle="1" w:styleId="IndividualUnit">
    <w:name w:val="Individual/Unit"/>
    <w:basedOn w:val="Heading"/>
    <w:semiHidden/>
    <w:rsid w:val="00544553"/>
    <w:pPr>
      <w:spacing w:after="240"/>
    </w:pPr>
  </w:style>
  <w:style w:type="paragraph" w:customStyle="1" w:styleId="Heading1TOC">
    <w:name w:val="_Heading 1 (TOC)"/>
    <w:basedOn w:val="Normal"/>
    <w:semiHidden/>
    <w:rsid w:val="00544553"/>
    <w:pPr>
      <w:keepNext/>
      <w:tabs>
        <w:tab w:val="left" w:pos="318"/>
      </w:tabs>
      <w:spacing w:before="240" w:after="240" w:line="320" w:lineRule="atLeast"/>
      <w:outlineLvl w:val="0"/>
    </w:pPr>
    <w:rPr>
      <w:rFonts w:ascii="Garamond" w:hAnsi="Garamond" w:cs="Times New Roman"/>
      <w:color w:val="999999"/>
      <w:sz w:val="52"/>
      <w:szCs w:val="52"/>
      <w:lang w:eastAsia="en-US"/>
    </w:rPr>
  </w:style>
  <w:style w:type="paragraph" w:styleId="BodyText">
    <w:name w:val="Body Text"/>
    <w:basedOn w:val="Normal"/>
    <w:semiHidden/>
    <w:rsid w:val="00544553"/>
    <w:pPr>
      <w:spacing w:after="120" w:line="240" w:lineRule="atLeast"/>
      <w:jc w:val="both"/>
    </w:pPr>
    <w:rPr>
      <w:rFonts w:cs="Times New Roman"/>
      <w:color w:val="auto"/>
      <w:szCs w:val="24"/>
      <w:lang w:eastAsia="en-GB"/>
    </w:rPr>
  </w:style>
  <w:style w:type="paragraph" w:customStyle="1" w:styleId="Secretary">
    <w:name w:val="Secretary"/>
    <w:basedOn w:val="Normal"/>
    <w:rsid w:val="00544553"/>
    <w:pPr>
      <w:spacing w:before="720" w:after="260" w:line="240" w:lineRule="auto"/>
    </w:pPr>
    <w:rPr>
      <w:szCs w:val="22"/>
    </w:rPr>
  </w:style>
  <w:style w:type="paragraph" w:customStyle="1" w:styleId="Indent">
    <w:name w:val="Indent"/>
    <w:basedOn w:val="Normal"/>
    <w:semiHidden/>
    <w:rsid w:val="00544553"/>
    <w:pPr>
      <w:tabs>
        <w:tab w:val="left" w:pos="2880"/>
      </w:tabs>
      <w:spacing w:after="260"/>
      <w:ind w:left="539"/>
    </w:pPr>
    <w:rPr>
      <w:rFonts w:eastAsia="MS Mincho"/>
      <w:szCs w:val="22"/>
    </w:rPr>
  </w:style>
  <w:style w:type="paragraph" w:customStyle="1" w:styleId="Indent20">
    <w:name w:val="Indent 2"/>
    <w:basedOn w:val="Normal"/>
    <w:semiHidden/>
    <w:rsid w:val="00544553"/>
    <w:pPr>
      <w:tabs>
        <w:tab w:val="left" w:pos="3960"/>
      </w:tabs>
      <w:spacing w:after="260"/>
      <w:ind w:left="1134"/>
    </w:pPr>
    <w:rPr>
      <w:szCs w:val="22"/>
    </w:rPr>
  </w:style>
  <w:style w:type="paragraph" w:customStyle="1" w:styleId="IndentNumbered">
    <w:name w:val="Indent Numbered"/>
    <w:basedOn w:val="Text"/>
    <w:semiHidden/>
    <w:rsid w:val="00544553"/>
    <w:pPr>
      <w:ind w:left="540" w:hanging="540"/>
    </w:pPr>
  </w:style>
  <w:style w:type="paragraph" w:customStyle="1" w:styleId="IndentNumberedBold">
    <w:name w:val="Indent Numbered Bold"/>
    <w:basedOn w:val="NumberedItem"/>
    <w:semiHidden/>
    <w:rsid w:val="00544553"/>
    <w:rPr>
      <w:b/>
    </w:rPr>
  </w:style>
  <w:style w:type="paragraph" w:customStyle="1" w:styleId="ListNumbered">
    <w:name w:val="List Numbered"/>
    <w:basedOn w:val="NumberedItem"/>
    <w:semiHidden/>
    <w:rsid w:val="00544553"/>
    <w:pPr>
      <w:spacing w:after="0"/>
      <w:ind w:left="539" w:hanging="539"/>
    </w:pPr>
  </w:style>
  <w:style w:type="character" w:customStyle="1" w:styleId="TextitalicChar">
    <w:name w:val="Text italic Char"/>
    <w:link w:val="Textitalic"/>
    <w:rsid w:val="003A5F7A"/>
    <w:rPr>
      <w:rFonts w:ascii="Arial" w:hAnsi="Arial" w:cs="Arial"/>
      <w:i/>
      <w:color w:val="000000"/>
      <w:sz w:val="22"/>
      <w:szCs w:val="22"/>
      <w:lang w:val="en-GB" w:eastAsia="en-GB" w:bidi="ar-SA"/>
    </w:rPr>
  </w:style>
  <w:style w:type="paragraph" w:styleId="BlockText">
    <w:name w:val="Block Text"/>
    <w:basedOn w:val="Normal"/>
    <w:semiHidden/>
    <w:rsid w:val="00544553"/>
    <w:pPr>
      <w:ind w:left="851" w:right="851"/>
      <w:jc w:val="both"/>
    </w:pPr>
    <w:rPr>
      <w:lang w:val="en-US"/>
    </w:rPr>
  </w:style>
  <w:style w:type="paragraph" w:styleId="BodyText2">
    <w:name w:val="Body Text 2"/>
    <w:basedOn w:val="Normal"/>
    <w:semiHidden/>
    <w:rsid w:val="00544553"/>
    <w:pPr>
      <w:spacing w:after="120" w:line="480" w:lineRule="auto"/>
      <w:jc w:val="both"/>
    </w:pPr>
    <w:rPr>
      <w:rFonts w:cs="Times New Roman"/>
      <w:color w:val="auto"/>
      <w:szCs w:val="24"/>
      <w:lang w:eastAsia="en-GB"/>
    </w:rPr>
  </w:style>
  <w:style w:type="paragraph" w:styleId="BodyText3">
    <w:name w:val="Body Text 3"/>
    <w:basedOn w:val="Normal"/>
    <w:semiHidden/>
    <w:rsid w:val="00544553"/>
    <w:pPr>
      <w:spacing w:after="120" w:line="240" w:lineRule="atLeast"/>
      <w:jc w:val="both"/>
    </w:pPr>
    <w:rPr>
      <w:rFonts w:cs="Times New Roman"/>
      <w:color w:val="auto"/>
      <w:sz w:val="16"/>
      <w:szCs w:val="16"/>
      <w:lang w:eastAsia="en-GB"/>
    </w:rPr>
  </w:style>
  <w:style w:type="paragraph" w:customStyle="1" w:styleId="Table">
    <w:name w:val="Table"/>
    <w:basedOn w:val="Normal"/>
    <w:semiHidden/>
    <w:rsid w:val="00544553"/>
    <w:pPr>
      <w:autoSpaceDE w:val="0"/>
      <w:autoSpaceDN w:val="0"/>
      <w:adjustRightInd w:val="0"/>
    </w:pPr>
    <w:rPr>
      <w:i/>
      <w:iCs/>
      <w:szCs w:val="22"/>
    </w:rPr>
  </w:style>
  <w:style w:type="paragraph" w:customStyle="1" w:styleId="IndentNumberedTab1">
    <w:name w:val="Indent Numbered Tab1"/>
    <w:basedOn w:val="Text"/>
    <w:semiHidden/>
    <w:rsid w:val="00544553"/>
    <w:pPr>
      <w:tabs>
        <w:tab w:val="left" w:pos="567"/>
        <w:tab w:val="left" w:pos="5103"/>
      </w:tabs>
      <w:ind w:left="5103" w:hanging="5103"/>
    </w:pPr>
  </w:style>
  <w:style w:type="paragraph" w:customStyle="1" w:styleId="IndentAlphaTab">
    <w:name w:val="Indent Alpha Tab"/>
    <w:basedOn w:val="ListNumbered"/>
    <w:semiHidden/>
    <w:rsid w:val="00544553"/>
    <w:pPr>
      <w:tabs>
        <w:tab w:val="left" w:pos="1134"/>
        <w:tab w:val="left" w:pos="5103"/>
      </w:tabs>
      <w:ind w:firstLine="28"/>
    </w:pPr>
  </w:style>
  <w:style w:type="paragraph" w:customStyle="1" w:styleId="P1">
    <w:name w:val="P1"/>
    <w:basedOn w:val="Normal"/>
    <w:semiHidden/>
    <w:rsid w:val="00544553"/>
    <w:pPr>
      <w:spacing w:after="120"/>
      <w:jc w:val="both"/>
    </w:pPr>
  </w:style>
  <w:style w:type="paragraph" w:customStyle="1" w:styleId="R1regulation1">
    <w:name w:val="R1 regulation 1"/>
    <w:basedOn w:val="Normal"/>
    <w:semiHidden/>
    <w:rsid w:val="00544553"/>
    <w:pPr>
      <w:tabs>
        <w:tab w:val="left" w:pos="420"/>
        <w:tab w:val="left" w:pos="576"/>
        <w:tab w:val="left" w:pos="720"/>
        <w:tab w:val="left" w:pos="840"/>
        <w:tab w:val="left" w:pos="960"/>
        <w:tab w:val="left" w:pos="1080"/>
        <w:tab w:val="left" w:pos="1200"/>
      </w:tabs>
      <w:spacing w:before="60" w:after="60"/>
    </w:pPr>
  </w:style>
  <w:style w:type="paragraph" w:customStyle="1" w:styleId="R2regulation2">
    <w:name w:val="R2 regulation 2"/>
    <w:basedOn w:val="R1regulation1"/>
    <w:semiHidden/>
    <w:rsid w:val="00544553"/>
    <w:pPr>
      <w:tabs>
        <w:tab w:val="clear" w:pos="576"/>
        <w:tab w:val="clear" w:pos="720"/>
        <w:tab w:val="clear" w:pos="840"/>
        <w:tab w:val="clear" w:pos="960"/>
        <w:tab w:val="clear" w:pos="1080"/>
        <w:tab w:val="clear" w:pos="1200"/>
      </w:tabs>
      <w:spacing w:before="0"/>
      <w:ind w:left="510" w:hanging="510"/>
    </w:pPr>
  </w:style>
  <w:style w:type="paragraph" w:customStyle="1" w:styleId="SEsectiontitle">
    <w:name w:val="SE section title"/>
    <w:basedOn w:val="Normal"/>
    <w:next w:val="Normal"/>
    <w:semiHidden/>
    <w:rsid w:val="00544553"/>
    <w:pPr>
      <w:spacing w:before="240" w:after="480"/>
      <w:jc w:val="center"/>
    </w:pPr>
    <w:rPr>
      <w:rFonts w:ascii="LB Helvetica Black" w:hAnsi="LB Helvetica Black"/>
      <w:b/>
      <w:caps/>
      <w:noProof/>
      <w:sz w:val="36"/>
    </w:rPr>
  </w:style>
  <w:style w:type="paragraph" w:customStyle="1" w:styleId="Attachments">
    <w:name w:val="Attachments"/>
    <w:basedOn w:val="Text"/>
    <w:qFormat/>
    <w:rsid w:val="00A430DF"/>
    <w:pPr>
      <w:spacing w:before="780"/>
    </w:pPr>
  </w:style>
  <w:style w:type="paragraph" w:customStyle="1" w:styleId="Textbolditalic">
    <w:name w:val="Text bold italic"/>
    <w:basedOn w:val="Text"/>
    <w:link w:val="TextbolditalicChar"/>
    <w:rsid w:val="00544553"/>
    <w:rPr>
      <w:b/>
      <w:i/>
    </w:rPr>
  </w:style>
  <w:style w:type="paragraph" w:customStyle="1" w:styleId="IndentUnderlined">
    <w:name w:val="Indent Underlined"/>
    <w:basedOn w:val="Normal"/>
    <w:semiHidden/>
    <w:rsid w:val="00544553"/>
    <w:pPr>
      <w:tabs>
        <w:tab w:val="left" w:pos="3420"/>
        <w:tab w:val="left" w:pos="6300"/>
      </w:tabs>
      <w:spacing w:after="260"/>
      <w:ind w:left="539"/>
    </w:pPr>
    <w:rPr>
      <w:szCs w:val="22"/>
      <w:u w:val="single"/>
    </w:rPr>
  </w:style>
  <w:style w:type="paragraph" w:styleId="BodyTextFirstIndent">
    <w:name w:val="Body Text First Indent"/>
    <w:basedOn w:val="BodyText"/>
    <w:semiHidden/>
    <w:rsid w:val="00544553"/>
    <w:pPr>
      <w:ind w:firstLine="210"/>
    </w:pPr>
  </w:style>
  <w:style w:type="paragraph" w:styleId="BodyTextIndent">
    <w:name w:val="Body Text Indent"/>
    <w:basedOn w:val="Normal"/>
    <w:semiHidden/>
    <w:rsid w:val="00544553"/>
    <w:pPr>
      <w:ind w:left="426" w:hanging="426"/>
      <w:jc w:val="both"/>
    </w:pPr>
    <w:rPr>
      <w:lang w:val="en-US"/>
    </w:rPr>
  </w:style>
  <w:style w:type="paragraph" w:customStyle="1" w:styleId="T2">
    <w:name w:val="T2"/>
    <w:basedOn w:val="Normal"/>
    <w:semiHidden/>
    <w:rsid w:val="00544553"/>
    <w:pPr>
      <w:ind w:left="1440" w:hanging="720"/>
      <w:jc w:val="both"/>
    </w:pPr>
    <w:rPr>
      <w:lang w:eastAsia="en-GB"/>
    </w:rPr>
  </w:style>
  <w:style w:type="paragraph" w:customStyle="1" w:styleId="T3">
    <w:name w:val="T3"/>
    <w:basedOn w:val="T2"/>
    <w:semiHidden/>
    <w:rsid w:val="00544553"/>
    <w:pPr>
      <w:ind w:left="2160"/>
    </w:pPr>
  </w:style>
  <w:style w:type="paragraph" w:customStyle="1" w:styleId="Indent30">
    <w:name w:val="Indent 3"/>
    <w:basedOn w:val="Indent"/>
    <w:semiHidden/>
    <w:rsid w:val="00544553"/>
    <w:pPr>
      <w:ind w:left="1440"/>
    </w:pPr>
  </w:style>
  <w:style w:type="paragraph" w:customStyle="1" w:styleId="IndentItalic">
    <w:name w:val="Indent Italic"/>
    <w:basedOn w:val="Normal"/>
    <w:semiHidden/>
    <w:rsid w:val="00544553"/>
    <w:pPr>
      <w:spacing w:after="260"/>
      <w:ind w:left="1134"/>
    </w:pPr>
    <w:rPr>
      <w:i/>
      <w:szCs w:val="22"/>
    </w:rPr>
  </w:style>
  <w:style w:type="paragraph" w:customStyle="1" w:styleId="Note">
    <w:name w:val="Note"/>
    <w:basedOn w:val="Normal"/>
    <w:semiHidden/>
    <w:rsid w:val="00544553"/>
    <w:pPr>
      <w:tabs>
        <w:tab w:val="left" w:pos="2160"/>
        <w:tab w:val="left" w:pos="5387"/>
      </w:tabs>
      <w:spacing w:after="260"/>
      <w:ind w:left="720" w:hanging="720"/>
    </w:pPr>
    <w:rPr>
      <w:szCs w:val="22"/>
    </w:rPr>
  </w:style>
  <w:style w:type="paragraph" w:customStyle="1" w:styleId="NumberedAlphaTabList">
    <w:name w:val="Numbered Alpha Tab List"/>
    <w:basedOn w:val="Text"/>
    <w:semiHidden/>
    <w:rsid w:val="00544553"/>
    <w:pPr>
      <w:tabs>
        <w:tab w:val="left" w:pos="540"/>
      </w:tabs>
      <w:ind w:left="1080" w:hanging="1080"/>
    </w:pPr>
  </w:style>
  <w:style w:type="paragraph" w:customStyle="1" w:styleId="ConstitutionMembership">
    <w:name w:val="Constitution/Membership"/>
    <w:basedOn w:val="Normal"/>
    <w:semiHidden/>
    <w:rsid w:val="00544553"/>
    <w:pPr>
      <w:jc w:val="center"/>
    </w:pPr>
    <w:rPr>
      <w:i/>
      <w:caps/>
      <w:szCs w:val="22"/>
    </w:rPr>
  </w:style>
  <w:style w:type="paragraph" w:customStyle="1" w:styleId="Heading20">
    <w:name w:val="Heading2"/>
    <w:basedOn w:val="Normal"/>
    <w:semiHidden/>
    <w:rsid w:val="00544553"/>
    <w:pPr>
      <w:spacing w:before="260" w:after="260"/>
      <w:jc w:val="both"/>
    </w:pPr>
    <w:rPr>
      <w:b/>
      <w:i/>
      <w:szCs w:val="22"/>
      <w:lang w:eastAsia="en-GB"/>
    </w:rPr>
  </w:style>
  <w:style w:type="paragraph" w:customStyle="1" w:styleId="NumberedItem">
    <w:name w:val="Numbered Item"/>
    <w:basedOn w:val="Text"/>
    <w:link w:val="NumberedItemChar"/>
    <w:semiHidden/>
    <w:rsid w:val="00544553"/>
    <w:pPr>
      <w:ind w:left="540" w:hanging="540"/>
    </w:pPr>
  </w:style>
  <w:style w:type="paragraph" w:styleId="BodyTextFirstIndent2">
    <w:name w:val="Body Text First Indent 2"/>
    <w:basedOn w:val="BodyTextIndent"/>
    <w:semiHidden/>
    <w:rsid w:val="00544553"/>
    <w:pPr>
      <w:spacing w:line="240" w:lineRule="atLeast"/>
      <w:ind w:firstLine="210"/>
    </w:pPr>
    <w:rPr>
      <w:rFonts w:cs="Times New Roman"/>
      <w:color w:val="auto"/>
      <w:szCs w:val="24"/>
      <w:lang w:eastAsia="en-GB"/>
    </w:rPr>
  </w:style>
  <w:style w:type="paragraph" w:styleId="BodyTextIndent2">
    <w:name w:val="Body Text Indent 2"/>
    <w:basedOn w:val="Normal"/>
    <w:semiHidden/>
    <w:rsid w:val="00544553"/>
    <w:pPr>
      <w:tabs>
        <w:tab w:val="left" w:pos="851"/>
      </w:tabs>
      <w:ind w:left="851" w:hanging="425"/>
    </w:pPr>
    <w:rPr>
      <w:lang w:val="en-US"/>
    </w:rPr>
  </w:style>
  <w:style w:type="paragraph" w:styleId="BodyTextIndent3">
    <w:name w:val="Body Text Indent 3"/>
    <w:basedOn w:val="Normal"/>
    <w:semiHidden/>
    <w:rsid w:val="00544553"/>
    <w:pPr>
      <w:spacing w:after="120" w:line="240" w:lineRule="atLeast"/>
      <w:ind w:left="283"/>
      <w:jc w:val="both"/>
    </w:pPr>
    <w:rPr>
      <w:rFonts w:cs="Times New Roman"/>
      <w:color w:val="auto"/>
      <w:sz w:val="16"/>
      <w:szCs w:val="16"/>
      <w:lang w:eastAsia="en-GB"/>
    </w:rPr>
  </w:style>
  <w:style w:type="paragraph" w:styleId="Closing">
    <w:name w:val="Closing"/>
    <w:basedOn w:val="Normal"/>
    <w:semiHidden/>
    <w:rsid w:val="00544553"/>
    <w:pPr>
      <w:spacing w:after="240" w:line="240" w:lineRule="atLeast"/>
      <w:ind w:left="4252"/>
      <w:jc w:val="both"/>
    </w:pPr>
    <w:rPr>
      <w:rFonts w:cs="Times New Roman"/>
      <w:color w:val="auto"/>
      <w:szCs w:val="24"/>
      <w:lang w:eastAsia="en-GB"/>
    </w:rPr>
  </w:style>
  <w:style w:type="paragraph" w:styleId="Date">
    <w:name w:val="Date"/>
    <w:basedOn w:val="Normal"/>
    <w:next w:val="Normal"/>
    <w:semiHidden/>
    <w:rsid w:val="00544553"/>
    <w:pPr>
      <w:spacing w:after="240" w:line="240" w:lineRule="atLeast"/>
      <w:jc w:val="both"/>
    </w:pPr>
    <w:rPr>
      <w:rFonts w:cs="Times New Roman"/>
      <w:color w:val="auto"/>
      <w:szCs w:val="24"/>
      <w:lang w:eastAsia="en-GB"/>
    </w:rPr>
  </w:style>
  <w:style w:type="paragraph" w:styleId="E-mailSignature">
    <w:name w:val="E-mail Signature"/>
    <w:basedOn w:val="Normal"/>
    <w:semiHidden/>
    <w:rsid w:val="00544553"/>
    <w:pPr>
      <w:spacing w:after="240" w:line="240" w:lineRule="atLeast"/>
      <w:jc w:val="both"/>
    </w:pPr>
    <w:rPr>
      <w:rFonts w:cs="Times New Roman"/>
      <w:color w:val="auto"/>
      <w:szCs w:val="24"/>
      <w:lang w:eastAsia="en-GB"/>
    </w:rPr>
  </w:style>
  <w:style w:type="paragraph" w:styleId="CommentSubject">
    <w:name w:val="annotation subject"/>
    <w:basedOn w:val="CommentText"/>
    <w:next w:val="CommentText"/>
    <w:semiHidden/>
    <w:rsid w:val="007C2630"/>
    <w:pPr>
      <w:spacing w:line="260" w:lineRule="atLeast"/>
    </w:pPr>
    <w:rPr>
      <w:rFonts w:ascii="Arial" w:hAnsi="Arial" w:cs="Arial"/>
      <w:b/>
      <w:bCs/>
    </w:rPr>
  </w:style>
  <w:style w:type="paragraph" w:styleId="EnvelopeAddress">
    <w:name w:val="envelope address"/>
    <w:basedOn w:val="Normal"/>
    <w:semiHidden/>
    <w:rsid w:val="00544553"/>
    <w:pPr>
      <w:framePr w:w="7920" w:h="1980" w:hRule="exact" w:hSpace="180" w:wrap="auto" w:hAnchor="page" w:xAlign="center" w:yAlign="bottom"/>
      <w:spacing w:after="240" w:line="240" w:lineRule="atLeast"/>
      <w:ind w:left="2880"/>
      <w:jc w:val="both"/>
    </w:pPr>
    <w:rPr>
      <w:color w:val="auto"/>
      <w:sz w:val="24"/>
      <w:szCs w:val="24"/>
      <w:lang w:eastAsia="en-GB"/>
    </w:rPr>
  </w:style>
  <w:style w:type="paragraph" w:styleId="EnvelopeReturn">
    <w:name w:val="envelope return"/>
    <w:basedOn w:val="Normal"/>
    <w:semiHidden/>
    <w:rsid w:val="00544553"/>
    <w:pPr>
      <w:spacing w:after="240" w:line="240" w:lineRule="atLeast"/>
      <w:jc w:val="both"/>
    </w:pPr>
    <w:rPr>
      <w:color w:val="auto"/>
      <w:lang w:eastAsia="en-GB"/>
    </w:rPr>
  </w:style>
  <w:style w:type="character" w:styleId="HTMLAcronym">
    <w:name w:val="HTML Acronym"/>
    <w:basedOn w:val="DefaultParagraphFont"/>
    <w:semiHidden/>
    <w:rsid w:val="00544553"/>
  </w:style>
  <w:style w:type="paragraph" w:styleId="HTMLAddress">
    <w:name w:val="HTML Address"/>
    <w:basedOn w:val="Normal"/>
    <w:semiHidden/>
    <w:rsid w:val="00544553"/>
    <w:pPr>
      <w:spacing w:after="240" w:line="240" w:lineRule="atLeast"/>
      <w:jc w:val="both"/>
    </w:pPr>
    <w:rPr>
      <w:rFonts w:cs="Times New Roman"/>
      <w:i/>
      <w:iCs/>
      <w:color w:val="auto"/>
      <w:szCs w:val="24"/>
      <w:lang w:eastAsia="en-GB"/>
    </w:rPr>
  </w:style>
  <w:style w:type="character" w:styleId="HTMLCite">
    <w:name w:val="HTML Cite"/>
    <w:semiHidden/>
    <w:rsid w:val="00544553"/>
    <w:rPr>
      <w:i/>
      <w:iCs/>
    </w:rPr>
  </w:style>
  <w:style w:type="character" w:styleId="HTMLCode">
    <w:name w:val="HTML Code"/>
    <w:semiHidden/>
    <w:rsid w:val="00544553"/>
    <w:rPr>
      <w:rFonts w:ascii="Courier New" w:hAnsi="Courier New" w:cs="Courier New"/>
      <w:sz w:val="20"/>
      <w:szCs w:val="20"/>
    </w:rPr>
  </w:style>
  <w:style w:type="character" w:styleId="HTMLDefinition">
    <w:name w:val="HTML Definition"/>
    <w:semiHidden/>
    <w:rsid w:val="00544553"/>
    <w:rPr>
      <w:i/>
      <w:iCs/>
    </w:rPr>
  </w:style>
  <w:style w:type="character" w:styleId="HTMLKeyboard">
    <w:name w:val="HTML Keyboard"/>
    <w:semiHidden/>
    <w:rsid w:val="00544553"/>
    <w:rPr>
      <w:rFonts w:ascii="Courier New" w:hAnsi="Courier New" w:cs="Courier New"/>
      <w:sz w:val="20"/>
      <w:szCs w:val="20"/>
    </w:rPr>
  </w:style>
  <w:style w:type="paragraph" w:styleId="HTMLPreformatted">
    <w:name w:val="HTML Preformatted"/>
    <w:basedOn w:val="Normal"/>
    <w:semiHidden/>
    <w:rsid w:val="00544553"/>
    <w:pPr>
      <w:spacing w:after="240" w:line="240" w:lineRule="atLeast"/>
      <w:jc w:val="both"/>
    </w:pPr>
    <w:rPr>
      <w:rFonts w:ascii="Courier New" w:hAnsi="Courier New" w:cs="Courier New"/>
      <w:color w:val="auto"/>
      <w:lang w:eastAsia="en-GB"/>
    </w:rPr>
  </w:style>
  <w:style w:type="character" w:styleId="HTMLSample">
    <w:name w:val="HTML Sample"/>
    <w:semiHidden/>
    <w:rsid w:val="00544553"/>
    <w:rPr>
      <w:rFonts w:ascii="Courier New" w:hAnsi="Courier New" w:cs="Courier New"/>
    </w:rPr>
  </w:style>
  <w:style w:type="character" w:styleId="HTMLTypewriter">
    <w:name w:val="HTML Typewriter"/>
    <w:semiHidden/>
    <w:rsid w:val="00544553"/>
    <w:rPr>
      <w:rFonts w:ascii="Courier New" w:hAnsi="Courier New" w:cs="Courier New"/>
      <w:sz w:val="20"/>
      <w:szCs w:val="20"/>
    </w:rPr>
  </w:style>
  <w:style w:type="character" w:styleId="HTMLVariable">
    <w:name w:val="HTML Variable"/>
    <w:semiHidden/>
    <w:rsid w:val="00544553"/>
    <w:rPr>
      <w:i/>
      <w:iCs/>
    </w:rPr>
  </w:style>
  <w:style w:type="character" w:styleId="Hyperlink">
    <w:name w:val="Hyperlink"/>
    <w:semiHidden/>
    <w:rsid w:val="00544553"/>
    <w:rPr>
      <w:rFonts w:ascii="Arial" w:hAnsi="Arial"/>
      <w:color w:val="0000FF"/>
      <w:sz w:val="22"/>
      <w:u w:val="single"/>
    </w:rPr>
  </w:style>
  <w:style w:type="character" w:styleId="LineNumber">
    <w:name w:val="line number"/>
    <w:basedOn w:val="DefaultParagraphFont"/>
    <w:semiHidden/>
    <w:rsid w:val="00544553"/>
  </w:style>
  <w:style w:type="paragraph" w:customStyle="1" w:styleId="List1text">
    <w:name w:val="List1 text"/>
    <w:basedOn w:val="Normal"/>
    <w:rsid w:val="006C50D8"/>
    <w:pPr>
      <w:tabs>
        <w:tab w:val="right" w:pos="9639"/>
      </w:tabs>
      <w:spacing w:before="260" w:after="260" w:line="240" w:lineRule="auto"/>
      <w:ind w:left="1418"/>
    </w:pPr>
  </w:style>
  <w:style w:type="paragraph" w:styleId="List2">
    <w:name w:val="List 2"/>
    <w:basedOn w:val="Normal"/>
    <w:semiHidden/>
    <w:rsid w:val="00544553"/>
    <w:pPr>
      <w:spacing w:after="240" w:line="240" w:lineRule="atLeast"/>
      <w:ind w:left="566" w:hanging="283"/>
      <w:jc w:val="both"/>
    </w:pPr>
    <w:rPr>
      <w:rFonts w:cs="Times New Roman"/>
      <w:color w:val="auto"/>
      <w:szCs w:val="24"/>
      <w:lang w:eastAsia="en-GB"/>
    </w:rPr>
  </w:style>
  <w:style w:type="paragraph" w:styleId="List3">
    <w:name w:val="List 3"/>
    <w:basedOn w:val="Normal"/>
    <w:semiHidden/>
    <w:rsid w:val="00544553"/>
    <w:pPr>
      <w:spacing w:after="240" w:line="240" w:lineRule="atLeast"/>
      <w:ind w:left="849" w:hanging="283"/>
      <w:jc w:val="both"/>
    </w:pPr>
    <w:rPr>
      <w:rFonts w:cs="Times New Roman"/>
      <w:color w:val="auto"/>
      <w:szCs w:val="24"/>
      <w:lang w:eastAsia="en-GB"/>
    </w:rPr>
  </w:style>
  <w:style w:type="paragraph" w:styleId="List4">
    <w:name w:val="List 4"/>
    <w:basedOn w:val="Normal"/>
    <w:semiHidden/>
    <w:rsid w:val="00544553"/>
    <w:pPr>
      <w:spacing w:after="240" w:line="240" w:lineRule="atLeast"/>
      <w:ind w:left="1132" w:hanging="283"/>
      <w:jc w:val="both"/>
    </w:pPr>
    <w:rPr>
      <w:rFonts w:cs="Times New Roman"/>
      <w:color w:val="auto"/>
      <w:szCs w:val="24"/>
      <w:lang w:eastAsia="en-GB"/>
    </w:rPr>
  </w:style>
  <w:style w:type="paragraph" w:styleId="List5">
    <w:name w:val="List 5"/>
    <w:basedOn w:val="Normal"/>
    <w:semiHidden/>
    <w:rsid w:val="00544553"/>
    <w:pPr>
      <w:spacing w:after="240" w:line="240" w:lineRule="atLeast"/>
      <w:ind w:left="1415" w:hanging="283"/>
      <w:jc w:val="both"/>
    </w:pPr>
    <w:rPr>
      <w:rFonts w:cs="Times New Roman"/>
      <w:color w:val="auto"/>
      <w:szCs w:val="24"/>
      <w:lang w:eastAsia="en-GB"/>
    </w:rPr>
  </w:style>
  <w:style w:type="paragraph" w:styleId="ListBullet">
    <w:name w:val="List Bullet"/>
    <w:basedOn w:val="Normal"/>
    <w:semiHidden/>
    <w:rsid w:val="00544553"/>
    <w:pPr>
      <w:spacing w:after="240" w:line="240" w:lineRule="atLeast"/>
      <w:jc w:val="both"/>
    </w:pPr>
    <w:rPr>
      <w:rFonts w:cs="Times New Roman"/>
      <w:color w:val="auto"/>
      <w:szCs w:val="24"/>
      <w:lang w:eastAsia="en-GB"/>
    </w:rPr>
  </w:style>
  <w:style w:type="paragraph" w:styleId="ListBullet2">
    <w:name w:val="List Bullet 2"/>
    <w:basedOn w:val="Normal"/>
    <w:semiHidden/>
    <w:rsid w:val="00544553"/>
    <w:pPr>
      <w:numPr>
        <w:numId w:val="9"/>
      </w:numPr>
      <w:spacing w:after="240" w:line="240" w:lineRule="atLeast"/>
      <w:jc w:val="both"/>
    </w:pPr>
    <w:rPr>
      <w:rFonts w:cs="Times New Roman"/>
      <w:color w:val="auto"/>
      <w:szCs w:val="24"/>
      <w:lang w:eastAsia="en-GB"/>
    </w:rPr>
  </w:style>
  <w:style w:type="paragraph" w:styleId="ListBullet3">
    <w:name w:val="List Bullet 3"/>
    <w:basedOn w:val="Normal"/>
    <w:semiHidden/>
    <w:rsid w:val="00544553"/>
    <w:pPr>
      <w:numPr>
        <w:numId w:val="10"/>
      </w:numPr>
      <w:spacing w:after="240" w:line="240" w:lineRule="atLeast"/>
      <w:jc w:val="both"/>
    </w:pPr>
    <w:rPr>
      <w:rFonts w:cs="Times New Roman"/>
      <w:color w:val="auto"/>
      <w:szCs w:val="24"/>
      <w:lang w:eastAsia="en-GB"/>
    </w:rPr>
  </w:style>
  <w:style w:type="paragraph" w:styleId="ListBullet4">
    <w:name w:val="List Bullet 4"/>
    <w:basedOn w:val="Normal"/>
    <w:semiHidden/>
    <w:rsid w:val="00544553"/>
    <w:pPr>
      <w:numPr>
        <w:numId w:val="11"/>
      </w:numPr>
      <w:spacing w:after="240" w:line="240" w:lineRule="atLeast"/>
      <w:jc w:val="both"/>
    </w:pPr>
    <w:rPr>
      <w:rFonts w:cs="Times New Roman"/>
      <w:color w:val="auto"/>
      <w:szCs w:val="24"/>
      <w:lang w:eastAsia="en-GB"/>
    </w:rPr>
  </w:style>
  <w:style w:type="paragraph" w:styleId="ListBullet5">
    <w:name w:val="List Bullet 5"/>
    <w:basedOn w:val="Normal"/>
    <w:semiHidden/>
    <w:rsid w:val="00544553"/>
    <w:pPr>
      <w:numPr>
        <w:numId w:val="12"/>
      </w:numPr>
      <w:spacing w:after="240" w:line="240" w:lineRule="atLeast"/>
      <w:jc w:val="both"/>
    </w:pPr>
    <w:rPr>
      <w:rFonts w:cs="Times New Roman"/>
      <w:color w:val="auto"/>
      <w:szCs w:val="24"/>
      <w:lang w:eastAsia="en-GB"/>
    </w:rPr>
  </w:style>
  <w:style w:type="paragraph" w:styleId="ListContinue">
    <w:name w:val="List Continue"/>
    <w:basedOn w:val="Normal"/>
    <w:semiHidden/>
    <w:rsid w:val="00544553"/>
    <w:pPr>
      <w:spacing w:after="120" w:line="240" w:lineRule="atLeast"/>
      <w:ind w:left="283"/>
      <w:jc w:val="both"/>
    </w:pPr>
    <w:rPr>
      <w:rFonts w:cs="Times New Roman"/>
      <w:color w:val="auto"/>
      <w:szCs w:val="24"/>
      <w:lang w:eastAsia="en-GB"/>
    </w:rPr>
  </w:style>
  <w:style w:type="paragraph" w:styleId="ListContinue2">
    <w:name w:val="List Continue 2"/>
    <w:basedOn w:val="Normal"/>
    <w:semiHidden/>
    <w:rsid w:val="00544553"/>
    <w:pPr>
      <w:spacing w:after="120" w:line="240" w:lineRule="atLeast"/>
      <w:ind w:left="566"/>
      <w:jc w:val="both"/>
    </w:pPr>
    <w:rPr>
      <w:rFonts w:cs="Times New Roman"/>
      <w:color w:val="auto"/>
      <w:szCs w:val="24"/>
      <w:lang w:eastAsia="en-GB"/>
    </w:rPr>
  </w:style>
  <w:style w:type="paragraph" w:styleId="ListContinue3">
    <w:name w:val="List Continue 3"/>
    <w:basedOn w:val="Normal"/>
    <w:semiHidden/>
    <w:rsid w:val="00544553"/>
    <w:pPr>
      <w:spacing w:after="120" w:line="240" w:lineRule="atLeast"/>
      <w:ind w:left="849"/>
      <w:jc w:val="both"/>
    </w:pPr>
    <w:rPr>
      <w:rFonts w:cs="Times New Roman"/>
      <w:color w:val="auto"/>
      <w:szCs w:val="24"/>
      <w:lang w:eastAsia="en-GB"/>
    </w:rPr>
  </w:style>
  <w:style w:type="paragraph" w:styleId="ListContinue4">
    <w:name w:val="List Continue 4"/>
    <w:basedOn w:val="Normal"/>
    <w:semiHidden/>
    <w:rsid w:val="00544553"/>
    <w:pPr>
      <w:spacing w:after="120" w:line="240" w:lineRule="atLeast"/>
      <w:ind w:left="1132"/>
      <w:jc w:val="both"/>
    </w:pPr>
    <w:rPr>
      <w:rFonts w:cs="Times New Roman"/>
      <w:color w:val="auto"/>
      <w:szCs w:val="24"/>
      <w:lang w:eastAsia="en-GB"/>
    </w:rPr>
  </w:style>
  <w:style w:type="paragraph" w:styleId="ListContinue5">
    <w:name w:val="List Continue 5"/>
    <w:basedOn w:val="Normal"/>
    <w:semiHidden/>
    <w:rsid w:val="00544553"/>
    <w:pPr>
      <w:spacing w:after="120" w:line="240" w:lineRule="atLeast"/>
      <w:ind w:left="1415"/>
      <w:jc w:val="both"/>
    </w:pPr>
    <w:rPr>
      <w:rFonts w:cs="Times New Roman"/>
      <w:color w:val="auto"/>
      <w:szCs w:val="24"/>
      <w:lang w:eastAsia="en-GB"/>
    </w:rPr>
  </w:style>
  <w:style w:type="paragraph" w:styleId="ListNumber">
    <w:name w:val="List Number"/>
    <w:basedOn w:val="Normal"/>
    <w:semiHidden/>
    <w:rsid w:val="00544553"/>
    <w:pPr>
      <w:numPr>
        <w:numId w:val="13"/>
      </w:numPr>
      <w:spacing w:after="240" w:line="240" w:lineRule="atLeast"/>
      <w:jc w:val="both"/>
    </w:pPr>
    <w:rPr>
      <w:rFonts w:cs="Times New Roman"/>
      <w:color w:val="auto"/>
      <w:szCs w:val="24"/>
      <w:lang w:eastAsia="en-GB"/>
    </w:rPr>
  </w:style>
  <w:style w:type="paragraph" w:styleId="ListNumber3">
    <w:name w:val="List Number 3"/>
    <w:basedOn w:val="Normal"/>
    <w:semiHidden/>
    <w:rsid w:val="00544553"/>
    <w:pPr>
      <w:numPr>
        <w:numId w:val="15"/>
      </w:numPr>
      <w:spacing w:after="240" w:line="240" w:lineRule="atLeast"/>
      <w:jc w:val="both"/>
    </w:pPr>
    <w:rPr>
      <w:rFonts w:cs="Times New Roman"/>
      <w:color w:val="auto"/>
      <w:szCs w:val="24"/>
      <w:lang w:eastAsia="en-GB"/>
    </w:rPr>
  </w:style>
  <w:style w:type="paragraph" w:styleId="ListNumber4">
    <w:name w:val="List Number 4"/>
    <w:basedOn w:val="Normal"/>
    <w:semiHidden/>
    <w:rsid w:val="00544553"/>
    <w:pPr>
      <w:numPr>
        <w:numId w:val="16"/>
      </w:numPr>
      <w:spacing w:after="240" w:line="240" w:lineRule="atLeast"/>
      <w:jc w:val="both"/>
    </w:pPr>
    <w:rPr>
      <w:rFonts w:cs="Times New Roman"/>
      <w:color w:val="auto"/>
      <w:szCs w:val="24"/>
      <w:lang w:eastAsia="en-GB"/>
    </w:rPr>
  </w:style>
  <w:style w:type="paragraph" w:styleId="ListNumber5">
    <w:name w:val="List Number 5"/>
    <w:basedOn w:val="Normal"/>
    <w:semiHidden/>
    <w:rsid w:val="00544553"/>
    <w:pPr>
      <w:numPr>
        <w:numId w:val="17"/>
      </w:numPr>
      <w:spacing w:after="240" w:line="240" w:lineRule="atLeast"/>
      <w:jc w:val="both"/>
    </w:pPr>
    <w:rPr>
      <w:rFonts w:cs="Times New Roman"/>
      <w:color w:val="auto"/>
      <w:szCs w:val="24"/>
      <w:lang w:eastAsia="en-GB"/>
    </w:rPr>
  </w:style>
  <w:style w:type="paragraph" w:styleId="MessageHeader">
    <w:name w:val="Message Header"/>
    <w:basedOn w:val="Normal"/>
    <w:semiHidden/>
    <w:rsid w:val="00544553"/>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jc w:val="both"/>
    </w:pPr>
    <w:rPr>
      <w:color w:val="auto"/>
      <w:sz w:val="24"/>
      <w:szCs w:val="24"/>
      <w:lang w:eastAsia="en-GB"/>
    </w:rPr>
  </w:style>
  <w:style w:type="paragraph" w:styleId="NoteHeading">
    <w:name w:val="Note Heading"/>
    <w:basedOn w:val="Normal"/>
    <w:next w:val="Normal"/>
    <w:semiHidden/>
    <w:rsid w:val="00544553"/>
  </w:style>
  <w:style w:type="character" w:styleId="PageNumber">
    <w:name w:val="page number"/>
    <w:basedOn w:val="DefaultParagraphFont"/>
    <w:semiHidden/>
    <w:rsid w:val="00544553"/>
  </w:style>
  <w:style w:type="paragraph" w:customStyle="1" w:styleId="Pagination">
    <w:name w:val="Pagination"/>
    <w:basedOn w:val="Footer"/>
    <w:semiHidden/>
    <w:rsid w:val="00544553"/>
    <w:pPr>
      <w:jc w:val="right"/>
    </w:pPr>
  </w:style>
  <w:style w:type="paragraph" w:styleId="PlainText">
    <w:name w:val="Plain Text"/>
    <w:basedOn w:val="Normal"/>
    <w:semiHidden/>
    <w:rsid w:val="00544553"/>
    <w:rPr>
      <w:rFonts w:ascii="Courier New" w:hAnsi="Courier New" w:cs="Courier New"/>
      <w:sz w:val="20"/>
    </w:rPr>
  </w:style>
  <w:style w:type="paragraph" w:styleId="Salutation">
    <w:name w:val="Salutation"/>
    <w:basedOn w:val="Normal"/>
    <w:next w:val="Normal"/>
    <w:semiHidden/>
    <w:rsid w:val="00544553"/>
  </w:style>
  <w:style w:type="paragraph" w:styleId="Signature">
    <w:name w:val="Signature"/>
    <w:basedOn w:val="Normal"/>
    <w:semiHidden/>
    <w:rsid w:val="00544553"/>
    <w:pPr>
      <w:ind w:left="4252"/>
    </w:pPr>
  </w:style>
  <w:style w:type="paragraph" w:styleId="ListParagraph">
    <w:name w:val="List Paragraph"/>
    <w:basedOn w:val="Normal"/>
    <w:uiPriority w:val="34"/>
    <w:qFormat/>
    <w:rsid w:val="005567AB"/>
    <w:pPr>
      <w:spacing w:after="200" w:line="276" w:lineRule="auto"/>
      <w:ind w:left="720"/>
      <w:contextualSpacing/>
    </w:pPr>
    <w:rPr>
      <w:rFonts w:ascii="Calibri" w:eastAsia="Calibri" w:hAnsi="Calibri" w:cs="Times New Roman"/>
      <w:color w:val="auto"/>
      <w:szCs w:val="22"/>
      <w:lang w:eastAsia="en-US"/>
    </w:rPr>
  </w:style>
  <w:style w:type="table" w:styleId="Table3Deffects1">
    <w:name w:val="Table 3D effects 1"/>
    <w:basedOn w:val="TableNormal"/>
    <w:semiHidden/>
    <w:rsid w:val="00544553"/>
    <w:pPr>
      <w:spacing w:after="240"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4553"/>
    <w:pPr>
      <w:spacing w:after="240"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4553"/>
    <w:pPr>
      <w:spacing w:after="240"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44553"/>
    <w:pPr>
      <w:spacing w:after="240"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4553"/>
    <w:pPr>
      <w:spacing w:after="240"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4553"/>
    <w:pPr>
      <w:spacing w:after="240"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4553"/>
    <w:pPr>
      <w:spacing w:after="240"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44553"/>
    <w:pPr>
      <w:spacing w:after="240"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4553"/>
    <w:pPr>
      <w:spacing w:after="240"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4553"/>
    <w:pPr>
      <w:spacing w:after="240"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44553"/>
    <w:pPr>
      <w:spacing w:after="240"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4553"/>
    <w:pPr>
      <w:spacing w:after="240"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4553"/>
    <w:pPr>
      <w:spacing w:after="240"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4553"/>
    <w:pPr>
      <w:spacing w:after="240"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4553"/>
    <w:pPr>
      <w:spacing w:after="240"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44553"/>
    <w:pPr>
      <w:spacing w:after="240"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44553"/>
    <w:pPr>
      <w:spacing w:after="240"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44553"/>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4553"/>
    <w:pPr>
      <w:spacing w:after="240"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4553"/>
    <w:pPr>
      <w:spacing w:after="240"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4553"/>
    <w:pPr>
      <w:spacing w:after="240"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4553"/>
    <w:pPr>
      <w:spacing w:after="240"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4553"/>
    <w:pPr>
      <w:spacing w:after="240"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44553"/>
    <w:pPr>
      <w:spacing w:after="240"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4553"/>
    <w:pPr>
      <w:spacing w:after="240"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4553"/>
    <w:pPr>
      <w:spacing w:after="240"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4553"/>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4553"/>
    <w:pPr>
      <w:spacing w:after="240"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4553"/>
    <w:pPr>
      <w:spacing w:after="240"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4553"/>
    <w:pPr>
      <w:spacing w:after="240"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4553"/>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44553"/>
    <w:pPr>
      <w:spacing w:after="240"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4553"/>
    <w:pPr>
      <w:spacing w:after="240"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4553"/>
    <w:pPr>
      <w:spacing w:after="240"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44553"/>
    <w:pPr>
      <w:spacing w:after="240"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4553"/>
    <w:pPr>
      <w:spacing w:after="240"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44553"/>
    <w:pPr>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44553"/>
    <w:pPr>
      <w:spacing w:after="240"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4553"/>
    <w:pPr>
      <w:spacing w:after="240"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4553"/>
    <w:pPr>
      <w:spacing w:after="240"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link w:val="FootnoteText"/>
    <w:uiPriority w:val="99"/>
    <w:semiHidden/>
    <w:rsid w:val="005567AB"/>
    <w:rPr>
      <w:rFonts w:ascii="Arial" w:hAnsi="Arial" w:cs="Arial"/>
      <w:color w:val="000000"/>
      <w:lang w:eastAsia="ja-JP"/>
    </w:rPr>
  </w:style>
  <w:style w:type="paragraph" w:customStyle="1" w:styleId="IndentText">
    <w:name w:val="Indent Text"/>
    <w:basedOn w:val="IndentedText"/>
    <w:semiHidden/>
    <w:rsid w:val="00544553"/>
    <w:pPr>
      <w:numPr>
        <w:numId w:val="0"/>
      </w:numPr>
      <w:spacing w:after="260" w:line="240" w:lineRule="auto"/>
      <w:ind w:left="720"/>
    </w:pPr>
  </w:style>
  <w:style w:type="paragraph" w:customStyle="1" w:styleId="IndentUnderline">
    <w:name w:val="Indent Underline"/>
    <w:basedOn w:val="IndentText"/>
    <w:semiHidden/>
    <w:rsid w:val="00544553"/>
    <w:rPr>
      <w:u w:val="single"/>
    </w:rPr>
  </w:style>
  <w:style w:type="paragraph" w:customStyle="1" w:styleId="Logo">
    <w:name w:val="Logo"/>
    <w:basedOn w:val="Header"/>
    <w:rsid w:val="00E447D0"/>
    <w:pPr>
      <w:spacing w:after="660" w:line="240" w:lineRule="auto"/>
      <w:jc w:val="right"/>
    </w:pPr>
  </w:style>
  <w:style w:type="paragraph" w:customStyle="1" w:styleId="IndentTab">
    <w:name w:val="Indent Tab"/>
    <w:basedOn w:val="Normal"/>
    <w:semiHidden/>
    <w:rsid w:val="00544553"/>
    <w:pPr>
      <w:ind w:left="2205" w:hanging="2205"/>
    </w:pPr>
    <w:rPr>
      <w:b/>
      <w:sz w:val="21"/>
    </w:rPr>
  </w:style>
  <w:style w:type="paragraph" w:customStyle="1" w:styleId="Tab">
    <w:name w:val="Tab"/>
    <w:basedOn w:val="Normal"/>
    <w:semiHidden/>
    <w:rsid w:val="00544553"/>
    <w:pPr>
      <w:tabs>
        <w:tab w:val="left" w:pos="3960"/>
        <w:tab w:val="left" w:pos="6840"/>
      </w:tabs>
      <w:spacing w:after="260" w:line="240" w:lineRule="auto"/>
    </w:pPr>
    <w:rPr>
      <w:szCs w:val="22"/>
    </w:rPr>
  </w:style>
  <w:style w:type="paragraph" w:customStyle="1" w:styleId="BulletIndent">
    <w:name w:val="Bullet Indent"/>
    <w:basedOn w:val="Normal"/>
    <w:semiHidden/>
    <w:rsid w:val="00544553"/>
    <w:pPr>
      <w:numPr>
        <w:numId w:val="4"/>
      </w:numPr>
    </w:pPr>
    <w:rPr>
      <w:szCs w:val="22"/>
      <w:lang w:val="en"/>
    </w:rPr>
  </w:style>
  <w:style w:type="paragraph" w:customStyle="1" w:styleId="AlphaListindent">
    <w:name w:val="Alpha List indent"/>
    <w:basedOn w:val="Normal"/>
    <w:semiHidden/>
    <w:rsid w:val="00544553"/>
    <w:pPr>
      <w:spacing w:after="260"/>
      <w:ind w:left="1134" w:hanging="567"/>
    </w:pPr>
    <w:rPr>
      <w:szCs w:val="22"/>
      <w:lang w:val="en-US"/>
    </w:rPr>
  </w:style>
  <w:style w:type="paragraph" w:customStyle="1" w:styleId="IndentBold">
    <w:name w:val="Indent Bold"/>
    <w:basedOn w:val="Indent"/>
    <w:semiHidden/>
    <w:rsid w:val="00544553"/>
    <w:pPr>
      <w:spacing w:after="0"/>
    </w:pPr>
    <w:rPr>
      <w:b/>
    </w:rPr>
  </w:style>
  <w:style w:type="paragraph" w:customStyle="1" w:styleId="IndentBullet">
    <w:name w:val="Indent Bullet"/>
    <w:basedOn w:val="Normal"/>
    <w:semiHidden/>
    <w:rsid w:val="00544553"/>
    <w:pPr>
      <w:tabs>
        <w:tab w:val="left" w:pos="900"/>
      </w:tabs>
      <w:spacing w:after="260"/>
    </w:pPr>
    <w:rPr>
      <w:szCs w:val="22"/>
    </w:rPr>
  </w:style>
  <w:style w:type="paragraph" w:customStyle="1" w:styleId="IndentTab1">
    <w:name w:val="Indent Tab1"/>
    <w:basedOn w:val="Normal"/>
    <w:semiHidden/>
    <w:rsid w:val="00544553"/>
    <w:pPr>
      <w:tabs>
        <w:tab w:val="left" w:pos="6840"/>
      </w:tabs>
      <w:spacing w:after="260"/>
      <w:ind w:left="1134" w:hanging="1134"/>
    </w:pPr>
    <w:rPr>
      <w:szCs w:val="22"/>
      <w:u w:val="single"/>
      <w:lang w:val="en-US"/>
    </w:rPr>
  </w:style>
  <w:style w:type="paragraph" w:customStyle="1" w:styleId="IndentTab2">
    <w:name w:val="Indent Tab2"/>
    <w:basedOn w:val="Normal"/>
    <w:semiHidden/>
    <w:rsid w:val="00544553"/>
    <w:pPr>
      <w:tabs>
        <w:tab w:val="left" w:pos="3960"/>
        <w:tab w:val="left" w:pos="6840"/>
      </w:tabs>
      <w:spacing w:after="260"/>
      <w:ind w:left="539"/>
    </w:pPr>
    <w:rPr>
      <w:szCs w:val="22"/>
    </w:rPr>
  </w:style>
  <w:style w:type="paragraph" w:customStyle="1" w:styleId="IndentTab3">
    <w:name w:val="Indent Tab3"/>
    <w:basedOn w:val="IndentTab2"/>
    <w:semiHidden/>
    <w:rsid w:val="00544553"/>
    <w:pPr>
      <w:tabs>
        <w:tab w:val="clear" w:pos="3960"/>
        <w:tab w:val="left" w:pos="1134"/>
        <w:tab w:val="left" w:pos="5387"/>
      </w:tabs>
    </w:pPr>
  </w:style>
  <w:style w:type="paragraph" w:customStyle="1" w:styleId="NoteTab">
    <w:name w:val="Note Tab"/>
    <w:basedOn w:val="Note"/>
    <w:semiHidden/>
    <w:rsid w:val="00544553"/>
    <w:pPr>
      <w:tabs>
        <w:tab w:val="left" w:pos="1134"/>
      </w:tabs>
      <w:ind w:left="1418" w:hanging="851"/>
    </w:pPr>
  </w:style>
  <w:style w:type="paragraph" w:customStyle="1" w:styleId="NotetabIndent">
    <w:name w:val="Note tab Indent"/>
    <w:basedOn w:val="Normal"/>
    <w:semiHidden/>
    <w:rsid w:val="00544553"/>
    <w:pPr>
      <w:tabs>
        <w:tab w:val="left" w:pos="1418"/>
      </w:tabs>
      <w:spacing w:after="260"/>
      <w:ind w:left="1418" w:hanging="284"/>
    </w:pPr>
    <w:rPr>
      <w:szCs w:val="22"/>
      <w:lang w:eastAsia="en-GB"/>
    </w:rPr>
  </w:style>
  <w:style w:type="paragraph" w:customStyle="1" w:styleId="NumberedItemBold">
    <w:name w:val="Numbered Item Bold"/>
    <w:basedOn w:val="NumberedItem"/>
    <w:semiHidden/>
    <w:rsid w:val="00544553"/>
    <w:rPr>
      <w:b/>
    </w:rPr>
  </w:style>
  <w:style w:type="character" w:customStyle="1" w:styleId="CommentTextChar">
    <w:name w:val="Comment Text Char"/>
    <w:link w:val="CommentText"/>
    <w:semiHidden/>
    <w:rsid w:val="00BC28F4"/>
    <w:rPr>
      <w:color w:val="000000"/>
      <w:lang w:eastAsia="ja-JP"/>
    </w:rPr>
  </w:style>
  <w:style w:type="paragraph" w:customStyle="1" w:styleId="Ordinance">
    <w:name w:val="Ordinance"/>
    <w:basedOn w:val="Normal"/>
    <w:autoRedefine/>
    <w:semiHidden/>
    <w:rsid w:val="00544553"/>
    <w:pPr>
      <w:spacing w:after="260"/>
      <w:jc w:val="center"/>
    </w:pPr>
    <w:rPr>
      <w:b/>
      <w:caps/>
      <w:szCs w:val="22"/>
    </w:rPr>
  </w:style>
  <w:style w:type="paragraph" w:customStyle="1" w:styleId="PageXofY">
    <w:name w:val="Page X of Y"/>
    <w:basedOn w:val="Normal"/>
    <w:rsid w:val="00544553"/>
    <w:pPr>
      <w:tabs>
        <w:tab w:val="center" w:pos="4153"/>
        <w:tab w:val="right" w:pos="8306"/>
      </w:tabs>
      <w:spacing w:line="240" w:lineRule="auto"/>
      <w:jc w:val="right"/>
    </w:pPr>
    <w:rPr>
      <w:szCs w:val="22"/>
    </w:rPr>
  </w:style>
  <w:style w:type="paragraph" w:customStyle="1" w:styleId="Approved">
    <w:name w:val="Approved"/>
    <w:basedOn w:val="Normal"/>
    <w:semiHidden/>
    <w:rsid w:val="00544553"/>
    <w:pPr>
      <w:spacing w:before="520" w:after="520"/>
    </w:pPr>
    <w:rPr>
      <w:szCs w:val="22"/>
    </w:rPr>
  </w:style>
  <w:style w:type="paragraph" w:customStyle="1" w:styleId="AplhaListIndent2">
    <w:name w:val="Aplha List Indent 2"/>
    <w:basedOn w:val="AlphaListindent"/>
    <w:semiHidden/>
    <w:rsid w:val="00544553"/>
    <w:pPr>
      <w:ind w:left="1701"/>
    </w:pPr>
  </w:style>
  <w:style w:type="paragraph" w:customStyle="1" w:styleId="Indent4">
    <w:name w:val="Indent 4"/>
    <w:basedOn w:val="Indent30"/>
    <w:semiHidden/>
    <w:rsid w:val="00544553"/>
    <w:pPr>
      <w:tabs>
        <w:tab w:val="clear" w:pos="2880"/>
        <w:tab w:val="left" w:pos="1560"/>
      </w:tabs>
      <w:ind w:left="1985" w:hanging="425"/>
    </w:pPr>
  </w:style>
  <w:style w:type="paragraph" w:customStyle="1" w:styleId="NumberedItemBoldItalic">
    <w:name w:val="Numbered Item Bold Italic"/>
    <w:basedOn w:val="Normal"/>
    <w:semiHidden/>
    <w:rsid w:val="00544553"/>
    <w:pPr>
      <w:spacing w:before="260" w:after="260"/>
      <w:jc w:val="both"/>
    </w:pPr>
    <w:rPr>
      <w:b/>
      <w:i/>
      <w:szCs w:val="22"/>
      <w:lang w:eastAsia="en-GB"/>
    </w:rPr>
  </w:style>
  <w:style w:type="paragraph" w:customStyle="1" w:styleId="TextBoldItalic0">
    <w:name w:val="Text Bold Italic"/>
    <w:basedOn w:val="Normal"/>
    <w:semiHidden/>
    <w:rsid w:val="00544553"/>
    <w:pPr>
      <w:spacing w:after="260"/>
      <w:jc w:val="both"/>
    </w:pPr>
    <w:rPr>
      <w:rFonts w:cs="Times New Roman"/>
      <w:b/>
      <w:bCs/>
      <w:i/>
      <w:iCs/>
      <w:lang w:eastAsia="en-GB"/>
    </w:rPr>
  </w:style>
  <w:style w:type="character" w:customStyle="1" w:styleId="IndentedTextChar">
    <w:name w:val="Indented Text Char"/>
    <w:link w:val="IndentedText"/>
    <w:rsid w:val="00544553"/>
    <w:rPr>
      <w:rFonts w:ascii="Arial" w:hAnsi="Arial"/>
      <w:sz w:val="22"/>
      <w:szCs w:val="24"/>
      <w:lang w:val="en-GB" w:eastAsia="en-GB" w:bidi="ar-SA"/>
    </w:rPr>
  </w:style>
  <w:style w:type="character" w:styleId="FootnoteReference">
    <w:name w:val="footnote reference"/>
    <w:uiPriority w:val="99"/>
    <w:unhideWhenUsed/>
    <w:rsid w:val="005567AB"/>
    <w:rPr>
      <w:vertAlign w:val="superscript"/>
    </w:rPr>
  </w:style>
  <w:style w:type="paragraph" w:customStyle="1" w:styleId="BoxedSection">
    <w:name w:val="Boxed Section"/>
    <w:basedOn w:val="Normal"/>
    <w:next w:val="Normal"/>
    <w:rsid w:val="00721970"/>
    <w:pPr>
      <w:pBdr>
        <w:top w:val="double" w:sz="4" w:space="12" w:color="auto"/>
        <w:left w:val="double" w:sz="4" w:space="4" w:color="auto"/>
        <w:bottom w:val="double" w:sz="4" w:space="12" w:color="auto"/>
        <w:right w:val="double" w:sz="4" w:space="4" w:color="auto"/>
      </w:pBdr>
      <w:tabs>
        <w:tab w:val="right" w:pos="9639"/>
      </w:tabs>
      <w:spacing w:before="260" w:after="260" w:line="240" w:lineRule="auto"/>
    </w:pPr>
  </w:style>
  <w:style w:type="paragraph" w:customStyle="1" w:styleId="PaperItem">
    <w:name w:val="Paper Item"/>
    <w:basedOn w:val="Normal"/>
    <w:link w:val="PaperItemCharChar"/>
    <w:rsid w:val="001E4024"/>
    <w:pPr>
      <w:tabs>
        <w:tab w:val="right" w:pos="9639"/>
      </w:tabs>
      <w:spacing w:before="260" w:after="260" w:line="240" w:lineRule="auto"/>
    </w:pPr>
    <w:rPr>
      <w:b/>
      <w:caps/>
    </w:rPr>
  </w:style>
  <w:style w:type="paragraph" w:customStyle="1" w:styleId="Papertext">
    <w:name w:val="Paper text"/>
    <w:basedOn w:val="Normal"/>
    <w:rsid w:val="0006742D"/>
    <w:pPr>
      <w:tabs>
        <w:tab w:val="left" w:pos="851"/>
        <w:tab w:val="right" w:pos="9639"/>
      </w:tabs>
      <w:spacing w:after="260" w:line="240" w:lineRule="auto"/>
      <w:ind w:left="851" w:hanging="851"/>
    </w:pPr>
  </w:style>
  <w:style w:type="paragraph" w:customStyle="1" w:styleId="List2bullet">
    <w:name w:val="List2 bullet"/>
    <w:basedOn w:val="List1bullet"/>
    <w:rsid w:val="00CF256E"/>
    <w:pPr>
      <w:tabs>
        <w:tab w:val="clear" w:pos="1418"/>
        <w:tab w:val="left" w:pos="1985"/>
      </w:tabs>
      <w:ind w:left="1985"/>
    </w:pPr>
  </w:style>
  <w:style w:type="character" w:customStyle="1" w:styleId="PaperItemCharChar">
    <w:name w:val="Paper Item Char Char"/>
    <w:link w:val="PaperItem"/>
    <w:rsid w:val="001E4024"/>
    <w:rPr>
      <w:rFonts w:ascii="Arial" w:hAnsi="Arial" w:cs="Arial"/>
      <w:b/>
      <w:caps/>
      <w:color w:val="000000"/>
      <w:sz w:val="22"/>
      <w:lang w:val="en-GB" w:eastAsia="ja-JP" w:bidi="ar-SA"/>
    </w:rPr>
  </w:style>
  <w:style w:type="paragraph" w:customStyle="1" w:styleId="List1bullet">
    <w:name w:val="List1 bullet"/>
    <w:basedOn w:val="Normal"/>
    <w:rsid w:val="002B3854"/>
    <w:pPr>
      <w:numPr>
        <w:numId w:val="8"/>
      </w:numPr>
      <w:tabs>
        <w:tab w:val="clear" w:pos="2941"/>
        <w:tab w:val="left" w:pos="1418"/>
        <w:tab w:val="right" w:pos="9638"/>
      </w:tabs>
      <w:spacing w:after="260"/>
      <w:ind w:left="1418" w:hanging="567"/>
    </w:pPr>
    <w:rPr>
      <w:szCs w:val="22"/>
      <w:lang w:eastAsia="en-GB"/>
    </w:rPr>
  </w:style>
  <w:style w:type="paragraph" w:customStyle="1" w:styleId="List3bullet">
    <w:name w:val="List3 bullet"/>
    <w:basedOn w:val="List1bullet"/>
    <w:rsid w:val="00CF256E"/>
    <w:pPr>
      <w:tabs>
        <w:tab w:val="clear" w:pos="1418"/>
        <w:tab w:val="left" w:pos="2552"/>
      </w:tabs>
      <w:ind w:left="2552"/>
    </w:pPr>
  </w:style>
  <w:style w:type="paragraph" w:customStyle="1" w:styleId="BoxedSectionlist">
    <w:name w:val="Boxed Section list"/>
    <w:basedOn w:val="BoxedSection"/>
    <w:rsid w:val="00721970"/>
    <w:pPr>
      <w:ind w:left="851" w:hanging="851"/>
    </w:pPr>
  </w:style>
  <w:style w:type="paragraph" w:customStyle="1" w:styleId="List20">
    <w:name w:val="List2"/>
    <w:basedOn w:val="Normal"/>
    <w:rsid w:val="002B3854"/>
    <w:pPr>
      <w:tabs>
        <w:tab w:val="left" w:pos="1985"/>
        <w:tab w:val="right" w:pos="9638"/>
      </w:tabs>
      <w:spacing w:after="260" w:line="240" w:lineRule="auto"/>
      <w:ind w:left="1985" w:hanging="567"/>
    </w:pPr>
    <w:rPr>
      <w:color w:val="auto"/>
      <w:szCs w:val="22"/>
      <w:lang w:eastAsia="en-GB"/>
    </w:rPr>
  </w:style>
  <w:style w:type="paragraph" w:customStyle="1" w:styleId="List2text">
    <w:name w:val="List2 text"/>
    <w:basedOn w:val="Normal"/>
    <w:rsid w:val="002B3854"/>
    <w:pPr>
      <w:tabs>
        <w:tab w:val="left" w:pos="2552"/>
        <w:tab w:val="right" w:pos="9638"/>
      </w:tabs>
      <w:spacing w:after="260" w:line="240" w:lineRule="auto"/>
      <w:ind w:left="1985"/>
    </w:pPr>
    <w:rPr>
      <w:color w:val="auto"/>
      <w:szCs w:val="22"/>
      <w:lang w:eastAsia="en-GB"/>
    </w:rPr>
  </w:style>
  <w:style w:type="paragraph" w:customStyle="1" w:styleId="List30">
    <w:name w:val="List3"/>
    <w:basedOn w:val="List3text"/>
    <w:link w:val="List3CharChar"/>
    <w:rsid w:val="002B3854"/>
    <w:pPr>
      <w:ind w:hanging="567"/>
    </w:pPr>
  </w:style>
  <w:style w:type="character" w:customStyle="1" w:styleId="List3CharChar">
    <w:name w:val="List3 Char Char"/>
    <w:link w:val="List30"/>
    <w:rsid w:val="002B3854"/>
    <w:rPr>
      <w:rFonts w:ascii="Arial" w:hAnsi="Arial" w:cs="Arial"/>
      <w:sz w:val="22"/>
      <w:szCs w:val="22"/>
    </w:rPr>
  </w:style>
  <w:style w:type="paragraph" w:customStyle="1" w:styleId="List3text">
    <w:name w:val="List3 text"/>
    <w:basedOn w:val="Normal"/>
    <w:rsid w:val="002B3854"/>
    <w:pPr>
      <w:tabs>
        <w:tab w:val="right" w:pos="9638"/>
      </w:tabs>
      <w:spacing w:after="260" w:line="240" w:lineRule="auto"/>
      <w:ind w:left="2552"/>
    </w:pPr>
    <w:rPr>
      <w:color w:val="auto"/>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open.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ac.uk/research/main/sites/www.open.ac.uk.research.main/files/files/ecms/web-content/CoP-amended-after-Senate-Feb-2014-Final-version-updated-Dec-2014-for-external-use-FIN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open.ac.uk/documents/policies/anti-frau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organisations/the-committee-on-standards-in-public-li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aw.org.u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susan.stewart@open.ac.uk" TargetMode="External"/><Relationship Id="rId2" Type="http://schemas.openxmlformats.org/officeDocument/2006/relationships/hyperlink" Target="mailto:john.darcy@open.ac.uk" TargetMode="External"/><Relationship Id="rId1" Type="http://schemas.openxmlformats.org/officeDocument/2006/relationships/hyperlink" Target="mailto:christopher.rooke@open.ac.uk" TargetMode="External"/><Relationship Id="rId5" Type="http://schemas.openxmlformats.org/officeDocument/2006/relationships/hyperlink" Target="mailto:richard.gillingwater@henderson.com" TargetMode="External"/><Relationship Id="rId4" Type="http://schemas.openxmlformats.org/officeDocument/2006/relationships/hyperlink" Target="mailto:mary.kellett@open.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5\Desktop\Committee-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4001A-A259-428E-9532-9BC02988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Committee-Paper-Template</Template>
  <TotalTime>22</TotalTime>
  <Pages>10</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Anti-Bribery and Corruption Policy</vt:lpstr>
    </vt:vector>
  </TitlesOfParts>
  <Company>Open University</Company>
  <LinksUpToDate>false</LinksUpToDate>
  <CharactersWithSpaces>25208</CharactersWithSpaces>
  <SharedDoc>false</SharedDoc>
  <HLinks>
    <vt:vector size="66" baseType="variant">
      <vt:variant>
        <vt:i4>8323175</vt:i4>
      </vt:variant>
      <vt:variant>
        <vt:i4>15</vt:i4>
      </vt:variant>
      <vt:variant>
        <vt:i4>0</vt:i4>
      </vt:variant>
      <vt:variant>
        <vt:i4>5</vt:i4>
      </vt:variant>
      <vt:variant>
        <vt:lpwstr>http://www.open.ac.uk/research/main/sites/www.open.ac.uk.research.main/files/files/ecms/web-content/CoP-amended-after-Senate-Feb-2014-Final-version-updated-Dec-2014-for-external-use-FINAL.pdf</vt:lpwstr>
      </vt:variant>
      <vt:variant>
        <vt:lpwstr/>
      </vt:variant>
      <vt:variant>
        <vt:i4>4718661</vt:i4>
      </vt:variant>
      <vt:variant>
        <vt:i4>12</vt:i4>
      </vt:variant>
      <vt:variant>
        <vt:i4>0</vt:i4>
      </vt:variant>
      <vt:variant>
        <vt:i4>5</vt:i4>
      </vt:variant>
      <vt:variant>
        <vt:lpwstr>https://www.gov.uk/government/organisations/the-committee-on-standards-in-public-life</vt:lpwstr>
      </vt:variant>
      <vt:variant>
        <vt:lpwstr/>
      </vt:variant>
      <vt:variant>
        <vt:i4>2293817</vt:i4>
      </vt:variant>
      <vt:variant>
        <vt:i4>9</vt:i4>
      </vt:variant>
      <vt:variant>
        <vt:i4>0</vt:i4>
      </vt:variant>
      <vt:variant>
        <vt:i4>5</vt:i4>
      </vt:variant>
      <vt:variant>
        <vt:lpwstr>http://www.pcaw.org.uk/</vt:lpwstr>
      </vt:variant>
      <vt:variant>
        <vt:lpwstr/>
      </vt:variant>
      <vt:variant>
        <vt:i4>6422540</vt:i4>
      </vt:variant>
      <vt:variant>
        <vt:i4>6</vt:i4>
      </vt:variant>
      <vt:variant>
        <vt:i4>0</vt:i4>
      </vt:variant>
      <vt:variant>
        <vt:i4>5</vt:i4>
      </vt:variant>
      <vt:variant>
        <vt:lpwstr>mailto:whistleblowing@open.ac.uk</vt:lpwstr>
      </vt:variant>
      <vt:variant>
        <vt:lpwstr/>
      </vt:variant>
      <vt:variant>
        <vt:i4>6946832</vt:i4>
      </vt:variant>
      <vt:variant>
        <vt:i4>18</vt:i4>
      </vt:variant>
      <vt:variant>
        <vt:i4>0</vt:i4>
      </vt:variant>
      <vt:variant>
        <vt:i4>5</vt:i4>
      </vt:variant>
      <vt:variant>
        <vt:lpwstr>mailto:richard.gillingwater@henderson.com</vt:lpwstr>
      </vt:variant>
      <vt:variant>
        <vt:lpwstr/>
      </vt:variant>
      <vt:variant>
        <vt:i4>7340123</vt:i4>
      </vt:variant>
      <vt:variant>
        <vt:i4>15</vt:i4>
      </vt:variant>
      <vt:variant>
        <vt:i4>0</vt:i4>
      </vt:variant>
      <vt:variant>
        <vt:i4>5</vt:i4>
      </vt:variant>
      <vt:variant>
        <vt:lpwstr>mailto:peter.horrocks@open.ac.uk</vt:lpwstr>
      </vt:variant>
      <vt:variant>
        <vt:lpwstr/>
      </vt:variant>
      <vt:variant>
        <vt:i4>4915315</vt:i4>
      </vt:variant>
      <vt:variant>
        <vt:i4>12</vt:i4>
      </vt:variant>
      <vt:variant>
        <vt:i4>0</vt:i4>
      </vt:variant>
      <vt:variant>
        <vt:i4>5</vt:i4>
      </vt:variant>
      <vt:variant>
        <vt:lpwstr>mailto:keith.zimmerman@open.ac.uk</vt:lpwstr>
      </vt:variant>
      <vt:variant>
        <vt:lpwstr/>
      </vt:variant>
      <vt:variant>
        <vt:i4>3866644</vt:i4>
      </vt:variant>
      <vt:variant>
        <vt:i4>9</vt:i4>
      </vt:variant>
      <vt:variant>
        <vt:i4>0</vt:i4>
      </vt:variant>
      <vt:variant>
        <vt:i4>5</vt:i4>
      </vt:variant>
      <vt:variant>
        <vt:lpwstr>mailto:rob.humphreys@open.ac.uk</vt:lpwstr>
      </vt:variant>
      <vt:variant>
        <vt:lpwstr/>
      </vt:variant>
      <vt:variant>
        <vt:i4>3997712</vt:i4>
      </vt:variant>
      <vt:variant>
        <vt:i4>6</vt:i4>
      </vt:variant>
      <vt:variant>
        <vt:i4>0</vt:i4>
      </vt:variant>
      <vt:variant>
        <vt:i4>5</vt:i4>
      </vt:variant>
      <vt:variant>
        <vt:lpwstr>mailto:susan.stewart@open.ac.uk</vt:lpwstr>
      </vt:variant>
      <vt:variant>
        <vt:lpwstr/>
      </vt:variant>
      <vt:variant>
        <vt:i4>3538966</vt:i4>
      </vt:variant>
      <vt:variant>
        <vt:i4>3</vt:i4>
      </vt:variant>
      <vt:variant>
        <vt:i4>0</vt:i4>
      </vt:variant>
      <vt:variant>
        <vt:i4>5</vt:i4>
      </vt:variant>
      <vt:variant>
        <vt:lpwstr>mailto:john.darcy@open.ac.uk</vt:lpwstr>
      </vt:variant>
      <vt:variant>
        <vt:lpwstr/>
      </vt:variant>
      <vt:variant>
        <vt:i4>3604494</vt:i4>
      </vt:variant>
      <vt:variant>
        <vt:i4>0</vt:i4>
      </vt:variant>
      <vt:variant>
        <vt:i4>0</vt:i4>
      </vt:variant>
      <vt:variant>
        <vt:i4>5</vt:i4>
      </vt:variant>
      <vt:variant>
        <vt:lpwstr>mailto:jonathan.wylie@open.ac.uk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Anti-Bribery and Corruption Policy</dc:title>
  <dc:subject>Anti-Bribery and Corruption Policy</dc:subject>
  <dc:creator>Alexis Peters</dc:creator>
  <cp:keywords>OU Policies and Procedures, risk assessment and management framework, Anti bribery and Corruption Policy revised March 2015, governance, fraud, whistleblowing, public interest,</cp:keywords>
  <dc:description/>
  <cp:lastModifiedBy>Lisa.French</cp:lastModifiedBy>
  <cp:revision>10</cp:revision>
  <cp:lastPrinted>2015-04-02T08:42:00Z</cp:lastPrinted>
  <dcterms:created xsi:type="dcterms:W3CDTF">2018-01-22T10:40:00Z</dcterms:created>
  <dcterms:modified xsi:type="dcterms:W3CDTF">2018-12-20T10:21:00Z</dcterms:modified>
  <cp:category>Policy Paper</cp:category>
</cp:coreProperties>
</file>