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73E06" w14:textId="77777777" w:rsidR="008824BD" w:rsidRPr="008824BD" w:rsidRDefault="00807FE2" w:rsidP="00807FE2">
      <w:pPr>
        <w:spacing w:after="300" w:line="240" w:lineRule="auto"/>
        <w:outlineLvl w:val="0"/>
        <w:rPr>
          <w:rFonts w:ascii="Arial" w:eastAsia="Times New Roman" w:hAnsi="Arial" w:cs="Arial"/>
          <w:b/>
          <w:bCs/>
          <w:color w:val="000000"/>
          <w:spacing w:val="12"/>
          <w:kern w:val="36"/>
          <w:sz w:val="24"/>
          <w:szCs w:val="24"/>
          <w:lang w:eastAsia="en-GB"/>
        </w:rPr>
      </w:pPr>
      <w:r w:rsidRPr="008824BD">
        <w:rPr>
          <w:rFonts w:ascii="Arial" w:eastAsia="Times New Roman" w:hAnsi="Arial" w:cs="Arial"/>
          <w:b/>
          <w:bCs/>
          <w:color w:val="000000"/>
          <w:spacing w:val="12"/>
          <w:kern w:val="36"/>
          <w:sz w:val="24"/>
          <w:szCs w:val="24"/>
          <w:lang w:eastAsia="en-GB"/>
        </w:rPr>
        <w:t>The Geography of Eugenics</w:t>
      </w:r>
      <w:r w:rsidR="00E93494" w:rsidRPr="008824BD">
        <w:rPr>
          <w:rFonts w:ascii="Arial" w:eastAsia="Times New Roman" w:hAnsi="Arial" w:cs="Arial"/>
          <w:b/>
          <w:bCs/>
          <w:color w:val="000000"/>
          <w:spacing w:val="12"/>
          <w:kern w:val="36"/>
          <w:sz w:val="24"/>
          <w:szCs w:val="24"/>
          <w:lang w:eastAsia="en-GB"/>
        </w:rPr>
        <w:t xml:space="preserve">: </w:t>
      </w:r>
      <w:r w:rsidRPr="008824BD">
        <w:rPr>
          <w:rFonts w:ascii="Arial" w:eastAsia="Times New Roman" w:hAnsi="Arial" w:cs="Arial"/>
          <w:b/>
          <w:bCs/>
          <w:color w:val="000000"/>
          <w:spacing w:val="12"/>
          <w:kern w:val="36"/>
          <w:sz w:val="24"/>
          <w:szCs w:val="24"/>
          <w:lang w:eastAsia="en-GB"/>
        </w:rPr>
        <w:t>Long-Stay Mental Deficiency Hospitals in England, Scotland and Wales</w:t>
      </w:r>
    </w:p>
    <w:p w14:paraId="11C3237B" w14:textId="77777777" w:rsidR="00807FE2" w:rsidRPr="008824BD" w:rsidRDefault="00807FE2" w:rsidP="00807FE2">
      <w:pPr>
        <w:spacing w:after="300" w:line="240" w:lineRule="auto"/>
        <w:outlineLvl w:val="0"/>
        <w:rPr>
          <w:rFonts w:ascii="Arial" w:eastAsia="Times New Roman" w:hAnsi="Arial" w:cs="Arial"/>
          <w:bCs/>
          <w:color w:val="000000"/>
          <w:spacing w:val="12"/>
          <w:kern w:val="36"/>
          <w:sz w:val="24"/>
          <w:szCs w:val="24"/>
          <w:lang w:eastAsia="en-GB"/>
        </w:rPr>
      </w:pPr>
      <w:r w:rsidRPr="008824BD">
        <w:rPr>
          <w:rFonts w:ascii="Arial" w:eastAsia="Times New Roman" w:hAnsi="Arial" w:cs="Arial"/>
          <w:bCs/>
          <w:color w:val="000000"/>
          <w:spacing w:val="12"/>
          <w:kern w:val="36"/>
          <w:sz w:val="24"/>
          <w:szCs w:val="24"/>
          <w:lang w:eastAsia="en-GB"/>
        </w:rPr>
        <w:t>After First World War Local Councils were required to build long stay colonies</w:t>
      </w:r>
      <w:r w:rsidR="008824BD">
        <w:rPr>
          <w:rFonts w:ascii="Arial" w:eastAsia="Times New Roman" w:hAnsi="Arial" w:cs="Arial"/>
          <w:bCs/>
          <w:color w:val="000000"/>
          <w:spacing w:val="12"/>
          <w:kern w:val="36"/>
          <w:sz w:val="24"/>
          <w:szCs w:val="24"/>
          <w:lang w:eastAsia="en-GB"/>
        </w:rPr>
        <w:t xml:space="preserve"> for people with learning disabilities</w:t>
      </w:r>
      <w:r w:rsidRPr="008824BD">
        <w:rPr>
          <w:rFonts w:ascii="Arial" w:eastAsia="Times New Roman" w:hAnsi="Arial" w:cs="Arial"/>
          <w:bCs/>
          <w:color w:val="000000"/>
          <w:spacing w:val="12"/>
          <w:kern w:val="36"/>
          <w:sz w:val="24"/>
          <w:szCs w:val="24"/>
          <w:lang w:eastAsia="en-GB"/>
        </w:rPr>
        <w:t>, usually away from where most people lived</w:t>
      </w:r>
      <w:r w:rsidR="008824BD">
        <w:rPr>
          <w:rFonts w:ascii="Arial" w:eastAsia="Times New Roman" w:hAnsi="Arial" w:cs="Arial"/>
          <w:bCs/>
          <w:color w:val="000000"/>
          <w:spacing w:val="12"/>
          <w:kern w:val="36"/>
          <w:sz w:val="24"/>
          <w:szCs w:val="24"/>
          <w:lang w:eastAsia="en-GB"/>
        </w:rPr>
        <w:t>. B</w:t>
      </w:r>
      <w:r w:rsidRPr="008824BD">
        <w:rPr>
          <w:rFonts w:ascii="Arial" w:eastAsia="Times New Roman" w:hAnsi="Arial" w:cs="Arial"/>
          <w:bCs/>
          <w:color w:val="000000"/>
          <w:spacing w:val="12"/>
          <w:kern w:val="36"/>
          <w:sz w:val="24"/>
          <w:szCs w:val="24"/>
          <w:lang w:eastAsia="en-GB"/>
        </w:rPr>
        <w:t>o</w:t>
      </w:r>
      <w:r w:rsidR="008824BD">
        <w:rPr>
          <w:rFonts w:ascii="Arial" w:eastAsia="Times New Roman" w:hAnsi="Arial" w:cs="Arial"/>
          <w:bCs/>
          <w:color w:val="000000"/>
          <w:spacing w:val="12"/>
          <w:kern w:val="36"/>
          <w:sz w:val="24"/>
          <w:szCs w:val="24"/>
          <w:lang w:eastAsia="en-GB"/>
        </w:rPr>
        <w:t>ys and girls, men and women were usually</w:t>
      </w:r>
      <w:r w:rsidRPr="008824BD">
        <w:rPr>
          <w:rFonts w:ascii="Arial" w:eastAsia="Times New Roman" w:hAnsi="Arial" w:cs="Arial"/>
          <w:bCs/>
          <w:color w:val="000000"/>
          <w:spacing w:val="12"/>
          <w:kern w:val="36"/>
          <w:sz w:val="24"/>
          <w:szCs w:val="24"/>
          <w:lang w:eastAsia="en-GB"/>
        </w:rPr>
        <w:t xml:space="preserve"> separated from one a</w:t>
      </w:r>
      <w:r w:rsidR="008824BD">
        <w:rPr>
          <w:rFonts w:ascii="Arial" w:eastAsia="Times New Roman" w:hAnsi="Arial" w:cs="Arial"/>
          <w:bCs/>
          <w:color w:val="000000"/>
          <w:spacing w:val="12"/>
          <w:kern w:val="36"/>
          <w:sz w:val="24"/>
          <w:szCs w:val="24"/>
          <w:lang w:eastAsia="en-GB"/>
        </w:rPr>
        <w:t xml:space="preserve">nother and </w:t>
      </w:r>
      <w:r w:rsidR="00574950" w:rsidRPr="008824BD">
        <w:rPr>
          <w:rFonts w:ascii="Arial" w:eastAsia="Times New Roman" w:hAnsi="Arial" w:cs="Arial"/>
          <w:bCs/>
          <w:color w:val="000000"/>
          <w:spacing w:val="12"/>
          <w:kern w:val="36"/>
          <w:sz w:val="24"/>
          <w:szCs w:val="24"/>
          <w:lang w:eastAsia="en-GB"/>
        </w:rPr>
        <w:t>many then stayed for the whole of their lives.</w:t>
      </w:r>
      <w:r w:rsidR="008824BD">
        <w:rPr>
          <w:rFonts w:ascii="Arial" w:eastAsia="Times New Roman" w:hAnsi="Arial" w:cs="Arial"/>
          <w:bCs/>
          <w:color w:val="000000"/>
          <w:spacing w:val="12"/>
          <w:kern w:val="36"/>
          <w:sz w:val="24"/>
          <w:szCs w:val="24"/>
          <w:lang w:eastAsia="en-GB"/>
        </w:rPr>
        <w:t xml:space="preserve"> This was a result of the Mental Deficiency Act 1913.</w:t>
      </w:r>
    </w:p>
    <w:p w14:paraId="0634DB1C" w14:textId="77777777" w:rsidR="00146264" w:rsidRPr="008824BD" w:rsidRDefault="00146264" w:rsidP="00807FE2">
      <w:pPr>
        <w:spacing w:after="300" w:line="240" w:lineRule="auto"/>
        <w:outlineLvl w:val="0"/>
        <w:rPr>
          <w:rFonts w:ascii="Arial" w:eastAsia="Times New Roman" w:hAnsi="Arial" w:cs="Arial"/>
          <w:bCs/>
          <w:color w:val="000000"/>
          <w:spacing w:val="12"/>
          <w:kern w:val="36"/>
          <w:sz w:val="24"/>
          <w:szCs w:val="24"/>
          <w:lang w:eastAsia="en-GB"/>
        </w:rPr>
      </w:pPr>
      <w:r w:rsidRPr="008824BD">
        <w:rPr>
          <w:rFonts w:ascii="Arial" w:eastAsia="Times New Roman" w:hAnsi="Arial" w:cs="Arial"/>
          <w:bCs/>
          <w:color w:val="000000"/>
          <w:spacing w:val="12"/>
          <w:kern w:val="36"/>
          <w:sz w:val="24"/>
          <w:szCs w:val="24"/>
          <w:lang w:eastAsia="en-GB"/>
        </w:rPr>
        <w:t>The big cities were quicker to build these than smaller towns and country areas.</w:t>
      </w:r>
    </w:p>
    <w:p w14:paraId="34C68834" w14:textId="77777777" w:rsidR="00146264" w:rsidRPr="008824BD" w:rsidRDefault="00146264" w:rsidP="00807FE2">
      <w:pPr>
        <w:spacing w:after="300" w:line="240" w:lineRule="auto"/>
        <w:outlineLvl w:val="0"/>
        <w:rPr>
          <w:rFonts w:ascii="Arial" w:eastAsia="Times New Roman" w:hAnsi="Arial" w:cs="Arial"/>
          <w:bCs/>
          <w:color w:val="000000"/>
          <w:spacing w:val="12"/>
          <w:kern w:val="36"/>
          <w:sz w:val="24"/>
          <w:szCs w:val="24"/>
          <w:lang w:eastAsia="en-GB"/>
        </w:rPr>
      </w:pPr>
      <w:r w:rsidRPr="008824BD">
        <w:rPr>
          <w:rFonts w:ascii="Arial" w:eastAsia="Times New Roman" w:hAnsi="Arial" w:cs="Arial"/>
          <w:bCs/>
          <w:color w:val="000000"/>
          <w:spacing w:val="12"/>
          <w:kern w:val="36"/>
          <w:sz w:val="24"/>
          <w:szCs w:val="24"/>
          <w:lang w:eastAsia="en-GB"/>
        </w:rPr>
        <w:t>The effect was that by 1938</w:t>
      </w:r>
      <w:r w:rsidR="0036653F" w:rsidRPr="008824BD">
        <w:rPr>
          <w:rFonts w:ascii="Arial" w:eastAsia="Times New Roman" w:hAnsi="Arial" w:cs="Arial"/>
          <w:bCs/>
          <w:color w:val="000000"/>
          <w:spacing w:val="12"/>
          <w:kern w:val="36"/>
          <w:sz w:val="24"/>
          <w:szCs w:val="24"/>
          <w:lang w:eastAsia="en-GB"/>
        </w:rPr>
        <w:t xml:space="preserve">, </w:t>
      </w:r>
      <w:r w:rsidRPr="008824BD">
        <w:rPr>
          <w:rFonts w:ascii="Arial" w:eastAsia="Times New Roman" w:hAnsi="Arial" w:cs="Arial"/>
          <w:bCs/>
          <w:color w:val="000000"/>
          <w:spacing w:val="12"/>
          <w:kern w:val="36"/>
          <w:sz w:val="24"/>
          <w:szCs w:val="24"/>
          <w:lang w:eastAsia="en-GB"/>
        </w:rPr>
        <w:t>34,290 people were in certified institutions, 9,445 in workhouses, 4,841 under guardianship. A larger number were ascertained but living under voluntary supervision many in long stay establishments. After</w:t>
      </w:r>
      <w:r w:rsidR="00BD650E">
        <w:rPr>
          <w:rFonts w:ascii="Arial" w:eastAsia="Times New Roman" w:hAnsi="Arial" w:cs="Arial"/>
          <w:bCs/>
          <w:color w:val="000000"/>
          <w:spacing w:val="12"/>
          <w:kern w:val="36"/>
          <w:sz w:val="24"/>
          <w:szCs w:val="24"/>
          <w:lang w:eastAsia="en-GB"/>
        </w:rPr>
        <w:t xml:space="preserve"> the</w:t>
      </w:r>
      <w:r w:rsidRPr="008824BD">
        <w:rPr>
          <w:rFonts w:ascii="Arial" w:eastAsia="Times New Roman" w:hAnsi="Arial" w:cs="Arial"/>
          <w:bCs/>
          <w:color w:val="000000"/>
          <w:spacing w:val="12"/>
          <w:kern w:val="36"/>
          <w:sz w:val="24"/>
          <w:szCs w:val="24"/>
          <w:lang w:eastAsia="en-GB"/>
        </w:rPr>
        <w:t xml:space="preserve"> 2</w:t>
      </w:r>
      <w:r w:rsidRPr="008824BD">
        <w:rPr>
          <w:rFonts w:ascii="Arial" w:eastAsia="Times New Roman" w:hAnsi="Arial" w:cs="Arial"/>
          <w:bCs/>
          <w:color w:val="000000"/>
          <w:spacing w:val="12"/>
          <w:kern w:val="36"/>
          <w:sz w:val="24"/>
          <w:szCs w:val="24"/>
          <w:vertAlign w:val="superscript"/>
          <w:lang w:eastAsia="en-GB"/>
        </w:rPr>
        <w:t>nd</w:t>
      </w:r>
      <w:r w:rsidRPr="008824BD">
        <w:rPr>
          <w:rFonts w:ascii="Arial" w:eastAsia="Times New Roman" w:hAnsi="Arial" w:cs="Arial"/>
          <w:bCs/>
          <w:color w:val="000000"/>
          <w:spacing w:val="12"/>
          <w:kern w:val="36"/>
          <w:sz w:val="24"/>
          <w:szCs w:val="24"/>
          <w:lang w:eastAsia="en-GB"/>
        </w:rPr>
        <w:t xml:space="preserve"> World War </w:t>
      </w:r>
      <w:r w:rsidR="00A7544B" w:rsidRPr="008824BD">
        <w:rPr>
          <w:rFonts w:ascii="Arial" w:eastAsia="Times New Roman" w:hAnsi="Arial" w:cs="Arial"/>
          <w:bCs/>
          <w:color w:val="000000"/>
          <w:spacing w:val="12"/>
          <w:kern w:val="36"/>
          <w:sz w:val="24"/>
          <w:szCs w:val="24"/>
          <w:lang w:eastAsia="en-GB"/>
        </w:rPr>
        <w:t>with the setting up of the National Health Service all these establishments were called Hospitals. N</w:t>
      </w:r>
      <w:r w:rsidRPr="008824BD">
        <w:rPr>
          <w:rFonts w:ascii="Arial" w:eastAsia="Times New Roman" w:hAnsi="Arial" w:cs="Arial"/>
          <w:bCs/>
          <w:color w:val="000000"/>
          <w:spacing w:val="12"/>
          <w:kern w:val="36"/>
          <w:sz w:val="24"/>
          <w:szCs w:val="24"/>
          <w:lang w:eastAsia="en-GB"/>
        </w:rPr>
        <w:t>umbers continued to grow reaching a peak in the 1970’s when over 200,000 were ascertained with</w:t>
      </w:r>
      <w:r w:rsidR="0036653F" w:rsidRPr="008824BD">
        <w:rPr>
          <w:rFonts w:ascii="Arial" w:eastAsia="Times New Roman" w:hAnsi="Arial" w:cs="Arial"/>
          <w:bCs/>
          <w:color w:val="000000"/>
          <w:spacing w:val="12"/>
          <w:kern w:val="36"/>
          <w:sz w:val="24"/>
          <w:szCs w:val="24"/>
          <w:lang w:eastAsia="en-GB"/>
        </w:rPr>
        <w:t xml:space="preserve"> 66,000 were incarcerated in long stay hospitals and institutions.</w:t>
      </w:r>
    </w:p>
    <w:p w14:paraId="3F641439" w14:textId="77777777" w:rsidR="0036653F" w:rsidRPr="008824BD" w:rsidRDefault="0036653F" w:rsidP="00807FE2">
      <w:pPr>
        <w:spacing w:after="300" w:line="240" w:lineRule="auto"/>
        <w:outlineLvl w:val="0"/>
        <w:rPr>
          <w:rFonts w:ascii="Arial" w:eastAsia="Times New Roman" w:hAnsi="Arial" w:cs="Arial"/>
          <w:bCs/>
          <w:color w:val="000000"/>
          <w:spacing w:val="12"/>
          <w:kern w:val="36"/>
          <w:sz w:val="24"/>
          <w:szCs w:val="24"/>
          <w:lang w:eastAsia="en-GB"/>
        </w:rPr>
      </w:pPr>
      <w:r w:rsidRPr="008824BD">
        <w:rPr>
          <w:rFonts w:ascii="Arial" w:eastAsia="Times New Roman" w:hAnsi="Arial" w:cs="Arial"/>
          <w:bCs/>
          <w:color w:val="000000"/>
          <w:spacing w:val="12"/>
          <w:kern w:val="36"/>
          <w:sz w:val="24"/>
          <w:szCs w:val="24"/>
          <w:lang w:eastAsia="en-GB"/>
        </w:rPr>
        <w:t>A Series of revelations about mistreatment and new psychological insights that people classed as mentally deficient could learn new skills led to the gradual moving of inmates into the community and the closure of long stay hospital, though this took 50 years to complete.</w:t>
      </w:r>
    </w:p>
    <w:p w14:paraId="7D68A6AB" w14:textId="77777777" w:rsidR="00807FE2" w:rsidRPr="008824BD" w:rsidRDefault="00807FE2" w:rsidP="00807FE2">
      <w:pPr>
        <w:spacing w:after="300" w:line="240" w:lineRule="auto"/>
        <w:outlineLvl w:val="0"/>
        <w:rPr>
          <w:rFonts w:ascii="Arial" w:eastAsia="Times New Roman" w:hAnsi="Arial" w:cs="Arial"/>
          <w:bCs/>
          <w:color w:val="000000"/>
          <w:spacing w:val="12"/>
          <w:kern w:val="36"/>
          <w:sz w:val="24"/>
          <w:szCs w:val="24"/>
          <w:lang w:eastAsia="en-GB"/>
        </w:rPr>
      </w:pPr>
      <w:r w:rsidRPr="008824BD">
        <w:rPr>
          <w:rFonts w:ascii="Arial" w:eastAsia="Times New Roman" w:hAnsi="Arial" w:cs="Arial"/>
          <w:bCs/>
          <w:color w:val="000000"/>
          <w:spacing w:val="12"/>
          <w:kern w:val="36"/>
          <w:sz w:val="24"/>
          <w:szCs w:val="24"/>
          <w:lang w:eastAsia="en-GB"/>
        </w:rPr>
        <w:t>Find the map in your search engine on a computer</w:t>
      </w:r>
    </w:p>
    <w:p w14:paraId="32CEF7C4" w14:textId="77777777" w:rsidR="00807FE2" w:rsidRPr="008824BD" w:rsidRDefault="00BD650E" w:rsidP="00807FE2">
      <w:pPr>
        <w:spacing w:after="300" w:line="240" w:lineRule="auto"/>
        <w:outlineLvl w:val="0"/>
        <w:rPr>
          <w:rFonts w:ascii="Arial" w:eastAsia="Times New Roman" w:hAnsi="Arial" w:cs="Arial"/>
          <w:bCs/>
          <w:color w:val="000000"/>
          <w:spacing w:val="12"/>
          <w:kern w:val="36"/>
          <w:sz w:val="24"/>
          <w:szCs w:val="24"/>
          <w:lang w:eastAsia="en-GB"/>
        </w:rPr>
      </w:pPr>
      <w:hyperlink r:id="rId6" w:history="1">
        <w:r w:rsidR="00807FE2" w:rsidRPr="008824BD">
          <w:rPr>
            <w:rStyle w:val="Hyperlink"/>
            <w:rFonts w:ascii="Arial" w:eastAsia="Times New Roman" w:hAnsi="Arial" w:cs="Arial"/>
            <w:bCs/>
            <w:spacing w:val="12"/>
            <w:kern w:val="36"/>
            <w:sz w:val="24"/>
            <w:szCs w:val="24"/>
            <w:lang w:eastAsia="en-GB"/>
          </w:rPr>
          <w:t>http://ukdhm.org/long-stay-mental-deficiency-hospitals-in-england-scotland-and-w</w:t>
        </w:r>
        <w:r w:rsidR="00807FE2" w:rsidRPr="008824BD">
          <w:rPr>
            <w:rStyle w:val="Hyperlink"/>
            <w:rFonts w:ascii="Arial" w:eastAsia="Times New Roman" w:hAnsi="Arial" w:cs="Arial"/>
            <w:bCs/>
            <w:spacing w:val="12"/>
            <w:kern w:val="36"/>
            <w:sz w:val="24"/>
            <w:szCs w:val="24"/>
            <w:lang w:eastAsia="en-GB"/>
          </w:rPr>
          <w:t>a</w:t>
        </w:r>
        <w:r w:rsidR="00807FE2" w:rsidRPr="008824BD">
          <w:rPr>
            <w:rStyle w:val="Hyperlink"/>
            <w:rFonts w:ascii="Arial" w:eastAsia="Times New Roman" w:hAnsi="Arial" w:cs="Arial"/>
            <w:bCs/>
            <w:spacing w:val="12"/>
            <w:kern w:val="36"/>
            <w:sz w:val="24"/>
            <w:szCs w:val="24"/>
            <w:lang w:eastAsia="en-GB"/>
          </w:rPr>
          <w:t>les/</w:t>
        </w:r>
      </w:hyperlink>
      <w:r w:rsidR="00807FE2" w:rsidRPr="008824BD">
        <w:rPr>
          <w:rFonts w:ascii="Arial" w:eastAsia="Times New Roman" w:hAnsi="Arial" w:cs="Arial"/>
          <w:bCs/>
          <w:color w:val="000000"/>
          <w:spacing w:val="12"/>
          <w:kern w:val="36"/>
          <w:sz w:val="24"/>
          <w:szCs w:val="24"/>
          <w:lang w:eastAsia="en-GB"/>
        </w:rPr>
        <w:t xml:space="preserve"> </w:t>
      </w:r>
    </w:p>
    <w:p w14:paraId="4903E79B" w14:textId="77777777" w:rsidR="00807FE2" w:rsidRPr="008824BD" w:rsidRDefault="00807FE2" w:rsidP="00807FE2">
      <w:pPr>
        <w:spacing w:after="300" w:line="240" w:lineRule="auto"/>
        <w:outlineLvl w:val="0"/>
        <w:rPr>
          <w:rFonts w:ascii="Arial" w:eastAsia="Times New Roman" w:hAnsi="Arial" w:cs="Arial"/>
          <w:bCs/>
          <w:color w:val="000000"/>
          <w:spacing w:val="12"/>
          <w:kern w:val="36"/>
          <w:sz w:val="24"/>
          <w:szCs w:val="24"/>
          <w:lang w:eastAsia="en-GB"/>
        </w:rPr>
      </w:pPr>
    </w:p>
    <w:p w14:paraId="35D8F123" w14:textId="77777777" w:rsidR="00A7544B" w:rsidRPr="00BD650E" w:rsidRDefault="00BD650E" w:rsidP="00A7544B">
      <w:pPr>
        <w:pStyle w:val="ListParagraph"/>
        <w:numPr>
          <w:ilvl w:val="0"/>
          <w:numId w:val="1"/>
        </w:numPr>
        <w:spacing w:after="300" w:line="240" w:lineRule="auto"/>
        <w:outlineLvl w:val="0"/>
        <w:rPr>
          <w:rFonts w:ascii="Arial" w:eastAsia="Times New Roman" w:hAnsi="Arial" w:cs="Arial"/>
          <w:bCs/>
          <w:color w:val="000000"/>
          <w:spacing w:val="12"/>
          <w:kern w:val="36"/>
          <w:sz w:val="24"/>
          <w:szCs w:val="24"/>
          <w:lang w:eastAsia="en-GB"/>
        </w:rPr>
      </w:pPr>
      <w:r>
        <w:rPr>
          <w:rFonts w:ascii="Arial" w:eastAsia="Times New Roman" w:hAnsi="Arial" w:cs="Arial"/>
          <w:bCs/>
          <w:color w:val="000000"/>
          <w:spacing w:val="12"/>
          <w:kern w:val="36"/>
          <w:sz w:val="24"/>
          <w:szCs w:val="24"/>
          <w:lang w:eastAsia="en-GB"/>
        </w:rPr>
        <w:t>Each red mark represents</w:t>
      </w:r>
      <w:r w:rsidR="0036653F" w:rsidRPr="008824BD">
        <w:rPr>
          <w:rFonts w:ascii="Arial" w:eastAsia="Times New Roman" w:hAnsi="Arial" w:cs="Arial"/>
          <w:bCs/>
          <w:color w:val="000000"/>
          <w:spacing w:val="12"/>
          <w:kern w:val="36"/>
          <w:sz w:val="24"/>
          <w:szCs w:val="24"/>
          <w:lang w:eastAsia="en-GB"/>
        </w:rPr>
        <w:t xml:space="preserve"> the map represents a mental deficiency institution. How would you describe the pattern? </w:t>
      </w:r>
      <w:r w:rsidR="00A7544B" w:rsidRPr="00BD650E">
        <w:rPr>
          <w:rFonts w:ascii="Arial" w:eastAsia="Times New Roman" w:hAnsi="Arial" w:cs="Arial"/>
          <w:bCs/>
          <w:color w:val="000000"/>
          <w:spacing w:val="12"/>
          <w:kern w:val="36"/>
          <w:sz w:val="24"/>
          <w:szCs w:val="24"/>
          <w:lang w:eastAsia="en-GB"/>
        </w:rPr>
        <w:t>Are the dots clustered or spread evenly on the map?</w:t>
      </w:r>
    </w:p>
    <w:p w14:paraId="5EA79EA9" w14:textId="77777777" w:rsidR="009F1D36" w:rsidRPr="008824BD" w:rsidRDefault="0036653F" w:rsidP="00E93494">
      <w:pPr>
        <w:pStyle w:val="ListParagraph"/>
        <w:numPr>
          <w:ilvl w:val="0"/>
          <w:numId w:val="1"/>
        </w:numPr>
        <w:spacing w:after="300" w:line="240" w:lineRule="auto"/>
        <w:outlineLvl w:val="0"/>
        <w:rPr>
          <w:rFonts w:ascii="Arial" w:eastAsia="Times New Roman" w:hAnsi="Arial" w:cs="Arial"/>
          <w:bCs/>
          <w:color w:val="000000"/>
          <w:spacing w:val="12"/>
          <w:kern w:val="36"/>
          <w:sz w:val="24"/>
          <w:szCs w:val="24"/>
          <w:lang w:eastAsia="en-GB"/>
        </w:rPr>
      </w:pPr>
      <w:r w:rsidRPr="008824BD">
        <w:rPr>
          <w:rFonts w:ascii="Arial" w:eastAsia="Times New Roman" w:hAnsi="Arial" w:cs="Arial"/>
          <w:bCs/>
          <w:color w:val="000000"/>
          <w:spacing w:val="12"/>
          <w:kern w:val="36"/>
          <w:sz w:val="24"/>
          <w:szCs w:val="24"/>
          <w:lang w:eastAsia="en-GB"/>
        </w:rPr>
        <w:t>What do you think this distribution is related to?</w:t>
      </w:r>
    </w:p>
    <w:p w14:paraId="5F7E9627" w14:textId="77777777" w:rsidR="00E93494" w:rsidRPr="008824BD" w:rsidRDefault="0036653F" w:rsidP="00E93494">
      <w:pPr>
        <w:pStyle w:val="ListParagraph"/>
        <w:numPr>
          <w:ilvl w:val="0"/>
          <w:numId w:val="1"/>
        </w:numPr>
        <w:rPr>
          <w:rFonts w:ascii="Arial" w:hAnsi="Arial" w:cs="Arial"/>
          <w:sz w:val="24"/>
          <w:szCs w:val="24"/>
        </w:rPr>
      </w:pPr>
      <w:r w:rsidRPr="008824BD">
        <w:rPr>
          <w:rFonts w:ascii="Arial" w:hAnsi="Arial" w:cs="Arial"/>
          <w:sz w:val="24"/>
          <w:szCs w:val="24"/>
        </w:rPr>
        <w:t>Look at map below of UK population density</w:t>
      </w:r>
      <w:r w:rsidR="00E93494" w:rsidRPr="008824BD">
        <w:rPr>
          <w:rFonts w:ascii="Arial" w:hAnsi="Arial" w:cs="Arial"/>
          <w:sz w:val="24"/>
          <w:szCs w:val="24"/>
        </w:rPr>
        <w:t xml:space="preserve"> (1961)</w:t>
      </w:r>
      <w:r w:rsidR="00BD650E">
        <w:rPr>
          <w:rFonts w:ascii="Arial" w:hAnsi="Arial" w:cs="Arial"/>
          <w:sz w:val="24"/>
          <w:szCs w:val="24"/>
        </w:rPr>
        <w:t xml:space="preserve"> </w:t>
      </w:r>
      <w:r w:rsidRPr="008824BD">
        <w:rPr>
          <w:rFonts w:ascii="Arial" w:hAnsi="Arial" w:cs="Arial"/>
          <w:sz w:val="24"/>
          <w:szCs w:val="24"/>
        </w:rPr>
        <w:t xml:space="preserve">and compare it to the distribution of red dots </w:t>
      </w:r>
      <w:r w:rsidR="00E93494" w:rsidRPr="008824BD">
        <w:rPr>
          <w:rFonts w:ascii="Arial" w:hAnsi="Arial" w:cs="Arial"/>
          <w:sz w:val="24"/>
          <w:szCs w:val="24"/>
        </w:rPr>
        <w:t>being each ‘mental deficiency’ long stay colony/hospital</w:t>
      </w:r>
    </w:p>
    <w:p w14:paraId="1653516E" w14:textId="77777777" w:rsidR="00E93494" w:rsidRPr="008824BD" w:rsidRDefault="00E93494" w:rsidP="00E93494">
      <w:pPr>
        <w:pStyle w:val="Heading1"/>
        <w:rPr>
          <w:rFonts w:ascii="Arial" w:hAnsi="Arial" w:cs="Arial"/>
          <w:b w:val="0"/>
          <w:sz w:val="24"/>
          <w:szCs w:val="24"/>
        </w:rPr>
      </w:pPr>
      <w:r w:rsidRPr="008824BD">
        <w:rPr>
          <w:rFonts w:ascii="Arial" w:hAnsi="Arial" w:cs="Arial"/>
          <w:b w:val="0"/>
          <w:noProof/>
          <w:sz w:val="24"/>
          <w:szCs w:val="24"/>
          <w:lang w:val="en-US" w:eastAsia="en-US"/>
        </w:rPr>
        <w:lastRenderedPageBreak/>
        <w:drawing>
          <wp:anchor distT="0" distB="0" distL="114300" distR="114300" simplePos="0" relativeHeight="251658240" behindDoc="1" locked="0" layoutInCell="1" allowOverlap="1" wp14:anchorId="2133E38A" wp14:editId="5EACF71A">
            <wp:simplePos x="0" y="0"/>
            <wp:positionH relativeFrom="column">
              <wp:posOffset>2686050</wp:posOffset>
            </wp:positionH>
            <wp:positionV relativeFrom="paragraph">
              <wp:posOffset>278765</wp:posOffset>
            </wp:positionV>
            <wp:extent cx="2657475" cy="4171950"/>
            <wp:effectExtent l="19050" t="0" r="9525" b="0"/>
            <wp:wrapTight wrapText="bothSides">
              <wp:wrapPolygon edited="0">
                <wp:start x="-155" y="0"/>
                <wp:lineTo x="-155" y="21501"/>
                <wp:lineTo x="21677" y="21501"/>
                <wp:lineTo x="21677" y="0"/>
                <wp:lineTo x="-155" y="0"/>
              </wp:wrapPolygon>
            </wp:wrapTight>
            <wp:docPr id="1" name="Picture 1" descr="C:\Users\Richard\Desktop\Capture Map Mental Deficiency Hospit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esktop\Capture Map Mental Deficiency Hospitals.PNG"/>
                    <pic:cNvPicPr>
                      <a:picLocks noChangeAspect="1" noChangeArrowheads="1"/>
                    </pic:cNvPicPr>
                  </pic:nvPicPr>
                  <pic:blipFill>
                    <a:blip r:embed="rId7" cstate="print"/>
                    <a:srcRect/>
                    <a:stretch>
                      <a:fillRect/>
                    </a:stretch>
                  </pic:blipFill>
                  <pic:spPr bwMode="auto">
                    <a:xfrm>
                      <a:off x="0" y="0"/>
                      <a:ext cx="2657475" cy="4171950"/>
                    </a:xfrm>
                    <a:prstGeom prst="rect">
                      <a:avLst/>
                    </a:prstGeom>
                    <a:noFill/>
                    <a:ln w="9525">
                      <a:noFill/>
                      <a:miter lim="800000"/>
                      <a:headEnd/>
                      <a:tailEnd/>
                    </a:ln>
                  </pic:spPr>
                </pic:pic>
              </a:graphicData>
            </a:graphic>
          </wp:anchor>
        </w:drawing>
      </w:r>
      <w:r w:rsidRPr="008824BD">
        <w:rPr>
          <w:rFonts w:ascii="Arial" w:hAnsi="Arial" w:cs="Arial"/>
          <w:b w:val="0"/>
          <w:noProof/>
          <w:sz w:val="24"/>
          <w:szCs w:val="24"/>
          <w:lang w:val="en-US" w:eastAsia="en-US"/>
        </w:rPr>
        <w:drawing>
          <wp:anchor distT="0" distB="0" distL="114300" distR="114300" simplePos="0" relativeHeight="251657216" behindDoc="1" locked="0" layoutInCell="1" allowOverlap="1" wp14:anchorId="2C9095B6" wp14:editId="41CC24DC">
            <wp:simplePos x="0" y="0"/>
            <wp:positionH relativeFrom="column">
              <wp:posOffset>19050</wp:posOffset>
            </wp:positionH>
            <wp:positionV relativeFrom="paragraph">
              <wp:posOffset>107315</wp:posOffset>
            </wp:positionV>
            <wp:extent cx="2409825" cy="4400550"/>
            <wp:effectExtent l="19050" t="0" r="9525" b="0"/>
            <wp:wrapTight wrapText="bothSides">
              <wp:wrapPolygon edited="0">
                <wp:start x="-171" y="0"/>
                <wp:lineTo x="-171" y="21506"/>
                <wp:lineTo x="21685" y="21506"/>
                <wp:lineTo x="21685" y="0"/>
                <wp:lineTo x="-171" y="0"/>
              </wp:wrapPolygon>
            </wp:wrapTight>
            <wp:docPr id="4" name="Picture 4" descr="http://4.bp.blogspot.com/_zkq1NAkrxe4/SZf8382njwI/AAAAAAAAAVk/41Rlouqo5d0/s400/UK+pop+distribu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_zkq1NAkrxe4/SZf8382njwI/AAAAAAAAAVk/41Rlouqo5d0/s400/UK+pop+distribution.gif"/>
                    <pic:cNvPicPr>
                      <a:picLocks noChangeAspect="1" noChangeArrowheads="1"/>
                    </pic:cNvPicPr>
                  </pic:nvPicPr>
                  <pic:blipFill>
                    <a:blip r:embed="rId8" cstate="print"/>
                    <a:srcRect/>
                    <a:stretch>
                      <a:fillRect/>
                    </a:stretch>
                  </pic:blipFill>
                  <pic:spPr bwMode="auto">
                    <a:xfrm>
                      <a:off x="0" y="0"/>
                      <a:ext cx="2409825" cy="4400550"/>
                    </a:xfrm>
                    <a:prstGeom prst="rect">
                      <a:avLst/>
                    </a:prstGeom>
                    <a:noFill/>
                    <a:ln w="9525">
                      <a:noFill/>
                      <a:miter lim="800000"/>
                      <a:headEnd/>
                      <a:tailEnd/>
                    </a:ln>
                  </pic:spPr>
                </pic:pic>
              </a:graphicData>
            </a:graphic>
          </wp:anchor>
        </w:drawing>
      </w:r>
    </w:p>
    <w:p w14:paraId="156794B9" w14:textId="77777777" w:rsidR="00F1027F" w:rsidRPr="008824BD" w:rsidRDefault="00F1027F" w:rsidP="00F1027F">
      <w:pPr>
        <w:pStyle w:val="Heading1"/>
        <w:ind w:left="142"/>
        <w:rPr>
          <w:rFonts w:ascii="Arial" w:hAnsi="Arial" w:cs="Arial"/>
          <w:b w:val="0"/>
          <w:sz w:val="24"/>
          <w:szCs w:val="24"/>
        </w:rPr>
      </w:pPr>
    </w:p>
    <w:p w14:paraId="41C133AE" w14:textId="77777777" w:rsidR="00F1027F" w:rsidRPr="008824BD" w:rsidRDefault="00F1027F" w:rsidP="00F1027F">
      <w:pPr>
        <w:pStyle w:val="ListParagraph"/>
        <w:rPr>
          <w:rFonts w:ascii="Arial" w:hAnsi="Arial" w:cs="Arial"/>
          <w:sz w:val="24"/>
          <w:szCs w:val="24"/>
        </w:rPr>
      </w:pPr>
    </w:p>
    <w:p w14:paraId="2BE87613" w14:textId="77777777" w:rsidR="00F1027F" w:rsidRPr="008824BD" w:rsidRDefault="00F1027F" w:rsidP="00F1027F">
      <w:pPr>
        <w:pStyle w:val="Heading1"/>
        <w:ind w:left="502"/>
        <w:rPr>
          <w:rFonts w:ascii="Arial" w:hAnsi="Arial" w:cs="Arial"/>
          <w:b w:val="0"/>
          <w:sz w:val="24"/>
          <w:szCs w:val="24"/>
        </w:rPr>
      </w:pPr>
    </w:p>
    <w:p w14:paraId="100684E8" w14:textId="77777777" w:rsidR="00F1027F" w:rsidRPr="008824BD" w:rsidRDefault="00F1027F" w:rsidP="00F1027F">
      <w:pPr>
        <w:pStyle w:val="Heading1"/>
        <w:ind w:left="502"/>
        <w:rPr>
          <w:rFonts w:ascii="Arial" w:hAnsi="Arial" w:cs="Arial"/>
          <w:b w:val="0"/>
          <w:sz w:val="24"/>
          <w:szCs w:val="24"/>
        </w:rPr>
      </w:pPr>
    </w:p>
    <w:p w14:paraId="65256F20" w14:textId="77777777" w:rsidR="00F1027F" w:rsidRPr="008824BD" w:rsidRDefault="00F1027F" w:rsidP="00F1027F">
      <w:pPr>
        <w:pStyle w:val="Heading1"/>
        <w:ind w:left="502"/>
        <w:rPr>
          <w:rFonts w:ascii="Arial" w:hAnsi="Arial" w:cs="Arial"/>
          <w:b w:val="0"/>
          <w:sz w:val="24"/>
          <w:szCs w:val="24"/>
        </w:rPr>
      </w:pPr>
    </w:p>
    <w:p w14:paraId="68251D54" w14:textId="77777777" w:rsidR="00F1027F" w:rsidRPr="008824BD" w:rsidRDefault="00F1027F" w:rsidP="00F1027F">
      <w:pPr>
        <w:pStyle w:val="Heading1"/>
        <w:ind w:left="502"/>
        <w:rPr>
          <w:rFonts w:ascii="Arial" w:hAnsi="Arial" w:cs="Arial"/>
          <w:b w:val="0"/>
          <w:sz w:val="24"/>
          <w:szCs w:val="24"/>
        </w:rPr>
      </w:pPr>
    </w:p>
    <w:p w14:paraId="72E2FF45" w14:textId="77777777" w:rsidR="00F1027F" w:rsidRPr="008824BD" w:rsidRDefault="00F1027F" w:rsidP="00F1027F">
      <w:pPr>
        <w:pStyle w:val="Heading1"/>
        <w:ind w:left="502"/>
        <w:rPr>
          <w:rFonts w:ascii="Arial" w:hAnsi="Arial" w:cs="Arial"/>
          <w:b w:val="0"/>
          <w:sz w:val="24"/>
          <w:szCs w:val="24"/>
        </w:rPr>
      </w:pPr>
    </w:p>
    <w:p w14:paraId="0967FF84" w14:textId="77777777" w:rsidR="00F1027F" w:rsidRPr="008824BD" w:rsidRDefault="00F1027F" w:rsidP="00F1027F">
      <w:pPr>
        <w:pStyle w:val="Heading1"/>
        <w:ind w:left="502"/>
        <w:rPr>
          <w:rFonts w:ascii="Arial" w:hAnsi="Arial" w:cs="Arial"/>
          <w:b w:val="0"/>
          <w:sz w:val="24"/>
          <w:szCs w:val="24"/>
        </w:rPr>
      </w:pPr>
    </w:p>
    <w:p w14:paraId="75C231C2" w14:textId="77777777" w:rsidR="00F1027F" w:rsidRPr="008824BD" w:rsidRDefault="00F1027F" w:rsidP="00F1027F">
      <w:pPr>
        <w:pStyle w:val="Heading1"/>
        <w:ind w:left="502"/>
        <w:rPr>
          <w:rFonts w:ascii="Arial" w:hAnsi="Arial" w:cs="Arial"/>
          <w:b w:val="0"/>
          <w:sz w:val="24"/>
          <w:szCs w:val="24"/>
        </w:rPr>
      </w:pPr>
    </w:p>
    <w:p w14:paraId="35FBD245" w14:textId="77777777" w:rsidR="00F1027F" w:rsidRPr="008824BD" w:rsidRDefault="00F1027F" w:rsidP="00F1027F">
      <w:pPr>
        <w:pStyle w:val="Heading1"/>
        <w:ind w:left="502"/>
        <w:rPr>
          <w:rFonts w:ascii="Arial" w:hAnsi="Arial" w:cs="Arial"/>
          <w:b w:val="0"/>
          <w:sz w:val="24"/>
          <w:szCs w:val="24"/>
        </w:rPr>
      </w:pPr>
    </w:p>
    <w:p w14:paraId="18BE5F09" w14:textId="77777777" w:rsidR="00F1027F" w:rsidRPr="008824BD" w:rsidRDefault="00F1027F" w:rsidP="00F1027F">
      <w:pPr>
        <w:pStyle w:val="Heading1"/>
        <w:ind w:left="502"/>
        <w:rPr>
          <w:rFonts w:ascii="Arial" w:hAnsi="Arial" w:cs="Arial"/>
          <w:b w:val="0"/>
          <w:sz w:val="24"/>
          <w:szCs w:val="24"/>
        </w:rPr>
      </w:pPr>
    </w:p>
    <w:p w14:paraId="5A509810" w14:textId="77777777" w:rsidR="00F1027F" w:rsidRPr="008824BD" w:rsidRDefault="00F1027F" w:rsidP="00F1027F">
      <w:pPr>
        <w:pStyle w:val="Heading1"/>
        <w:ind w:left="502"/>
        <w:rPr>
          <w:rFonts w:ascii="Arial" w:hAnsi="Arial" w:cs="Arial"/>
          <w:b w:val="0"/>
          <w:sz w:val="24"/>
          <w:szCs w:val="24"/>
        </w:rPr>
      </w:pPr>
    </w:p>
    <w:p w14:paraId="60E675B4" w14:textId="77777777" w:rsidR="007C37B5" w:rsidRPr="008824BD" w:rsidRDefault="007C37B5" w:rsidP="007C37B5">
      <w:pPr>
        <w:spacing w:after="300" w:line="240" w:lineRule="auto"/>
        <w:outlineLvl w:val="0"/>
        <w:rPr>
          <w:rFonts w:ascii="Arial" w:eastAsia="Times New Roman" w:hAnsi="Arial" w:cs="Arial"/>
          <w:bCs/>
          <w:color w:val="000000"/>
          <w:spacing w:val="12"/>
          <w:kern w:val="36"/>
          <w:sz w:val="24"/>
          <w:szCs w:val="24"/>
          <w:lang w:eastAsia="en-GB"/>
        </w:rPr>
      </w:pPr>
      <w:r w:rsidRPr="008824BD">
        <w:rPr>
          <w:rFonts w:ascii="Arial" w:hAnsi="Arial" w:cs="Arial"/>
          <w:sz w:val="24"/>
          <w:szCs w:val="24"/>
        </w:rPr>
        <w:t>Go onto the G</w:t>
      </w:r>
      <w:r w:rsidR="00F1027F" w:rsidRPr="008824BD">
        <w:rPr>
          <w:rFonts w:ascii="Arial" w:hAnsi="Arial" w:cs="Arial"/>
          <w:sz w:val="24"/>
          <w:szCs w:val="24"/>
        </w:rPr>
        <w:t>oogle map online</w:t>
      </w:r>
      <w:hyperlink r:id="rId9" w:history="1">
        <w:r w:rsidRPr="008824BD">
          <w:rPr>
            <w:rStyle w:val="Hyperlink"/>
            <w:rFonts w:ascii="Arial" w:eastAsia="Times New Roman" w:hAnsi="Arial" w:cs="Arial"/>
            <w:bCs/>
            <w:spacing w:val="12"/>
            <w:kern w:val="36"/>
            <w:sz w:val="24"/>
            <w:szCs w:val="24"/>
            <w:lang w:eastAsia="en-GB"/>
          </w:rPr>
          <w:t>http://ukdhm.org/long-stay-mental-deficiency-hospitals-in-england-scotland-and-wales/</w:t>
        </w:r>
      </w:hyperlink>
      <w:r w:rsidRPr="008824BD">
        <w:rPr>
          <w:rFonts w:ascii="Arial" w:eastAsia="Times New Roman" w:hAnsi="Arial" w:cs="Arial"/>
          <w:bCs/>
          <w:color w:val="000000"/>
          <w:spacing w:val="12"/>
          <w:kern w:val="36"/>
          <w:sz w:val="24"/>
          <w:szCs w:val="24"/>
          <w:lang w:eastAsia="en-GB"/>
        </w:rPr>
        <w:t xml:space="preserve"> </w:t>
      </w:r>
    </w:p>
    <w:p w14:paraId="043E56B5" w14:textId="77777777" w:rsidR="00F1027F" w:rsidRPr="008824BD" w:rsidRDefault="007C37B5" w:rsidP="00E93494">
      <w:pPr>
        <w:pStyle w:val="Heading1"/>
        <w:numPr>
          <w:ilvl w:val="0"/>
          <w:numId w:val="1"/>
        </w:numPr>
        <w:rPr>
          <w:rFonts w:ascii="Arial" w:hAnsi="Arial" w:cs="Arial"/>
          <w:b w:val="0"/>
          <w:sz w:val="24"/>
          <w:szCs w:val="24"/>
        </w:rPr>
      </w:pPr>
      <w:r w:rsidRPr="008824BD">
        <w:rPr>
          <w:rFonts w:ascii="Arial" w:hAnsi="Arial" w:cs="Arial"/>
          <w:b w:val="0"/>
          <w:sz w:val="24"/>
          <w:szCs w:val="24"/>
        </w:rPr>
        <w:t>F</w:t>
      </w:r>
      <w:r w:rsidR="00F1027F" w:rsidRPr="008824BD">
        <w:rPr>
          <w:rFonts w:ascii="Arial" w:hAnsi="Arial" w:cs="Arial"/>
          <w:b w:val="0"/>
          <w:sz w:val="24"/>
          <w:szCs w:val="24"/>
        </w:rPr>
        <w:t>ocus on London and blow up the map until you can identify the North and South Circular Road. This largely marked the extent of the built up area in London at the end of the C19th -1900. Then examine the dist</w:t>
      </w:r>
      <w:r w:rsidR="00BD650E">
        <w:rPr>
          <w:rFonts w:ascii="Arial" w:hAnsi="Arial" w:cs="Arial"/>
          <w:b w:val="0"/>
          <w:sz w:val="24"/>
          <w:szCs w:val="24"/>
        </w:rPr>
        <w:t>ribution of institutions marked</w:t>
      </w:r>
      <w:r w:rsidR="00F1027F" w:rsidRPr="008824BD">
        <w:rPr>
          <w:rFonts w:ascii="Arial" w:hAnsi="Arial" w:cs="Arial"/>
          <w:b w:val="0"/>
          <w:sz w:val="24"/>
          <w:szCs w:val="24"/>
        </w:rPr>
        <w:t xml:space="preserve"> by red markers. a) How would you describe the distribution of institutions? b</w:t>
      </w:r>
      <w:r w:rsidR="00E34969" w:rsidRPr="008824BD">
        <w:rPr>
          <w:rFonts w:ascii="Arial" w:hAnsi="Arial" w:cs="Arial"/>
          <w:b w:val="0"/>
          <w:sz w:val="24"/>
          <w:szCs w:val="24"/>
        </w:rPr>
        <w:t xml:space="preserve">) Can you give reasons </w:t>
      </w:r>
      <w:r w:rsidR="00F1027F" w:rsidRPr="008824BD">
        <w:rPr>
          <w:rFonts w:ascii="Arial" w:hAnsi="Arial" w:cs="Arial"/>
          <w:b w:val="0"/>
          <w:sz w:val="24"/>
          <w:szCs w:val="24"/>
        </w:rPr>
        <w:t>for this distribution</w:t>
      </w:r>
      <w:r w:rsidR="00E34969" w:rsidRPr="008824BD">
        <w:rPr>
          <w:rFonts w:ascii="Arial" w:hAnsi="Arial" w:cs="Arial"/>
          <w:b w:val="0"/>
          <w:sz w:val="24"/>
          <w:szCs w:val="24"/>
        </w:rPr>
        <w:t>?</w:t>
      </w:r>
    </w:p>
    <w:p w14:paraId="669108D6" w14:textId="77777777" w:rsidR="007C37B5" w:rsidRPr="008824BD" w:rsidRDefault="00E34969" w:rsidP="00E93494">
      <w:pPr>
        <w:pStyle w:val="Heading1"/>
        <w:numPr>
          <w:ilvl w:val="0"/>
          <w:numId w:val="1"/>
        </w:numPr>
        <w:rPr>
          <w:rFonts w:ascii="Arial" w:hAnsi="Arial" w:cs="Arial"/>
          <w:b w:val="0"/>
          <w:sz w:val="24"/>
          <w:szCs w:val="24"/>
        </w:rPr>
      </w:pPr>
      <w:r w:rsidRPr="008824BD">
        <w:rPr>
          <w:rFonts w:ascii="Arial" w:hAnsi="Arial" w:cs="Arial"/>
          <w:b w:val="0"/>
          <w:sz w:val="24"/>
          <w:szCs w:val="24"/>
        </w:rPr>
        <w:t>If families</w:t>
      </w:r>
      <w:r w:rsidR="00BD650E">
        <w:rPr>
          <w:rFonts w:ascii="Arial" w:hAnsi="Arial" w:cs="Arial"/>
          <w:b w:val="0"/>
          <w:sz w:val="24"/>
          <w:szCs w:val="24"/>
        </w:rPr>
        <w:t xml:space="preserve"> had to visit</w:t>
      </w:r>
      <w:r w:rsidR="007C37B5" w:rsidRPr="008824BD">
        <w:rPr>
          <w:rFonts w:ascii="Arial" w:hAnsi="Arial" w:cs="Arial"/>
          <w:b w:val="0"/>
          <w:sz w:val="24"/>
          <w:szCs w:val="24"/>
        </w:rPr>
        <w:t xml:space="preserve"> relatives i</w:t>
      </w:r>
      <w:r w:rsidRPr="008824BD">
        <w:rPr>
          <w:rFonts w:ascii="Arial" w:hAnsi="Arial" w:cs="Arial"/>
          <w:b w:val="0"/>
          <w:sz w:val="24"/>
          <w:szCs w:val="24"/>
        </w:rPr>
        <w:t>n these Institutions it was not easy. Travel took much longer</w:t>
      </w:r>
      <w:r w:rsidR="007C37B5" w:rsidRPr="008824BD">
        <w:rPr>
          <w:rFonts w:ascii="Arial" w:hAnsi="Arial" w:cs="Arial"/>
          <w:b w:val="0"/>
          <w:sz w:val="24"/>
          <w:szCs w:val="24"/>
        </w:rPr>
        <w:t>. In 1951 87% of households had no regular use of a car. This would have meant poor and working class fam</w:t>
      </w:r>
      <w:r w:rsidR="00BD650E">
        <w:rPr>
          <w:rFonts w:ascii="Arial" w:hAnsi="Arial" w:cs="Arial"/>
          <w:b w:val="0"/>
          <w:sz w:val="24"/>
          <w:szCs w:val="24"/>
        </w:rPr>
        <w:t>ilies taking a bus, a train, and then another</w:t>
      </w:r>
      <w:r w:rsidR="007C37B5" w:rsidRPr="008824BD">
        <w:rPr>
          <w:rFonts w:ascii="Arial" w:hAnsi="Arial" w:cs="Arial"/>
          <w:b w:val="0"/>
          <w:sz w:val="24"/>
          <w:szCs w:val="24"/>
        </w:rPr>
        <w:t xml:space="preserve"> bus to get to the institution. This would be costly and so what do you think would be the impac</w:t>
      </w:r>
      <w:r w:rsidR="00BD650E">
        <w:rPr>
          <w:rFonts w:ascii="Arial" w:hAnsi="Arial" w:cs="Arial"/>
          <w:b w:val="0"/>
          <w:sz w:val="24"/>
          <w:szCs w:val="24"/>
        </w:rPr>
        <w:t>t on frequency of family visits?</w:t>
      </w:r>
      <w:bookmarkStart w:id="0" w:name="_GoBack"/>
      <w:bookmarkEnd w:id="0"/>
      <w:r w:rsidR="007C37B5" w:rsidRPr="008824BD">
        <w:rPr>
          <w:rFonts w:ascii="Arial" w:hAnsi="Arial" w:cs="Arial"/>
          <w:b w:val="0"/>
          <w:sz w:val="24"/>
          <w:szCs w:val="24"/>
        </w:rPr>
        <w:t xml:space="preserve"> Give reasons.</w:t>
      </w:r>
    </w:p>
    <w:p w14:paraId="650CE497" w14:textId="77777777" w:rsidR="00A7544B" w:rsidRPr="008824BD" w:rsidRDefault="00A7544B" w:rsidP="00E93494">
      <w:pPr>
        <w:pStyle w:val="Heading1"/>
        <w:numPr>
          <w:ilvl w:val="0"/>
          <w:numId w:val="1"/>
        </w:numPr>
        <w:rPr>
          <w:rFonts w:ascii="Arial" w:hAnsi="Arial" w:cs="Arial"/>
          <w:b w:val="0"/>
          <w:sz w:val="24"/>
          <w:szCs w:val="24"/>
        </w:rPr>
      </w:pPr>
      <w:r w:rsidRPr="008824BD">
        <w:rPr>
          <w:rFonts w:ascii="Arial" w:hAnsi="Arial" w:cs="Arial"/>
          <w:b w:val="0"/>
          <w:sz w:val="24"/>
          <w:szCs w:val="24"/>
        </w:rPr>
        <w:t>Identify a place you live near or know on the map. Click on the red button and write or discuss what you found out about how many people were inmates/pa</w:t>
      </w:r>
      <w:r w:rsidR="00E93494" w:rsidRPr="008824BD">
        <w:rPr>
          <w:rFonts w:ascii="Arial" w:hAnsi="Arial" w:cs="Arial"/>
          <w:b w:val="0"/>
          <w:sz w:val="24"/>
          <w:szCs w:val="24"/>
        </w:rPr>
        <w:t xml:space="preserve">tients. What was it like there? </w:t>
      </w:r>
      <w:r w:rsidRPr="008824BD">
        <w:rPr>
          <w:rFonts w:ascii="Arial" w:hAnsi="Arial" w:cs="Arial"/>
          <w:b w:val="0"/>
          <w:sz w:val="24"/>
          <w:szCs w:val="24"/>
        </w:rPr>
        <w:t>When did it close?</w:t>
      </w:r>
    </w:p>
    <w:p w14:paraId="3AAA4F72" w14:textId="77777777" w:rsidR="00A7544B" w:rsidRPr="008824BD" w:rsidRDefault="00A7544B" w:rsidP="00E93494">
      <w:pPr>
        <w:pStyle w:val="Heading1"/>
        <w:numPr>
          <w:ilvl w:val="0"/>
          <w:numId w:val="1"/>
        </w:numPr>
        <w:rPr>
          <w:rFonts w:ascii="Arial" w:hAnsi="Arial" w:cs="Arial"/>
          <w:b w:val="0"/>
          <w:sz w:val="24"/>
          <w:szCs w:val="24"/>
        </w:rPr>
      </w:pPr>
      <w:r w:rsidRPr="008824BD">
        <w:rPr>
          <w:rFonts w:ascii="Arial" w:hAnsi="Arial" w:cs="Arial"/>
          <w:b w:val="0"/>
          <w:sz w:val="24"/>
          <w:szCs w:val="24"/>
        </w:rPr>
        <w:t>As a follow up yo</w:t>
      </w:r>
      <w:r w:rsidR="00E93494" w:rsidRPr="008824BD">
        <w:rPr>
          <w:rFonts w:ascii="Arial" w:hAnsi="Arial" w:cs="Arial"/>
          <w:b w:val="0"/>
          <w:sz w:val="24"/>
          <w:szCs w:val="24"/>
        </w:rPr>
        <w:t>u could do an internet search (</w:t>
      </w:r>
      <w:r w:rsidRPr="008824BD">
        <w:rPr>
          <w:rFonts w:ascii="Arial" w:hAnsi="Arial" w:cs="Arial"/>
          <w:b w:val="0"/>
          <w:sz w:val="24"/>
          <w:szCs w:val="24"/>
        </w:rPr>
        <w:t xml:space="preserve">some websites are on the red button information on the map). Try and find out where the records of </w:t>
      </w:r>
      <w:r w:rsidR="00E93494" w:rsidRPr="008824BD">
        <w:rPr>
          <w:rFonts w:ascii="Arial" w:hAnsi="Arial" w:cs="Arial"/>
          <w:b w:val="0"/>
          <w:sz w:val="24"/>
          <w:szCs w:val="24"/>
        </w:rPr>
        <w:t>people who lived there are held.</w:t>
      </w:r>
      <w:r w:rsidRPr="008824BD">
        <w:rPr>
          <w:rFonts w:ascii="Arial" w:hAnsi="Arial" w:cs="Arial"/>
          <w:b w:val="0"/>
          <w:sz w:val="24"/>
          <w:szCs w:val="24"/>
        </w:rPr>
        <w:t xml:space="preserve"> What can you find out about them</w:t>
      </w:r>
      <w:r w:rsidR="00E93494" w:rsidRPr="008824BD">
        <w:rPr>
          <w:rFonts w:ascii="Arial" w:hAnsi="Arial" w:cs="Arial"/>
          <w:b w:val="0"/>
          <w:sz w:val="24"/>
          <w:szCs w:val="24"/>
        </w:rPr>
        <w:t>?</w:t>
      </w:r>
    </w:p>
    <w:p w14:paraId="32B6930B" w14:textId="77777777" w:rsidR="00A7544B" w:rsidRPr="008824BD" w:rsidRDefault="00A7544B" w:rsidP="00A7544B">
      <w:pPr>
        <w:pStyle w:val="Heading1"/>
        <w:numPr>
          <w:ilvl w:val="0"/>
          <w:numId w:val="1"/>
        </w:numPr>
        <w:rPr>
          <w:rFonts w:ascii="Arial" w:hAnsi="Arial" w:cs="Arial"/>
          <w:b w:val="0"/>
          <w:sz w:val="24"/>
          <w:szCs w:val="24"/>
        </w:rPr>
      </w:pPr>
      <w:r w:rsidRPr="008824BD">
        <w:rPr>
          <w:rFonts w:ascii="Arial" w:hAnsi="Arial" w:cs="Arial"/>
          <w:b w:val="0"/>
          <w:sz w:val="24"/>
          <w:szCs w:val="24"/>
        </w:rPr>
        <w:t xml:space="preserve">You could visit the site on line or </w:t>
      </w:r>
      <w:r w:rsidR="00E93494" w:rsidRPr="008824BD">
        <w:rPr>
          <w:rFonts w:ascii="Arial" w:hAnsi="Arial" w:cs="Arial"/>
          <w:b w:val="0"/>
          <w:sz w:val="24"/>
          <w:szCs w:val="24"/>
        </w:rPr>
        <w:t xml:space="preserve">in </w:t>
      </w:r>
      <w:r w:rsidRPr="008824BD">
        <w:rPr>
          <w:rFonts w:ascii="Arial" w:hAnsi="Arial" w:cs="Arial"/>
          <w:b w:val="0"/>
          <w:sz w:val="24"/>
          <w:szCs w:val="24"/>
        </w:rPr>
        <w:t>reality and find out what the spaces are used for now.</w:t>
      </w:r>
    </w:p>
    <w:sectPr w:rsidR="00A7544B" w:rsidRPr="008824BD" w:rsidSect="009F1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94FFE"/>
    <w:multiLevelType w:val="hybridMultilevel"/>
    <w:tmpl w:val="A2F2C31C"/>
    <w:lvl w:ilvl="0" w:tplc="89307CD6">
      <w:start w:val="1"/>
      <w:numFmt w:val="decimal"/>
      <w:lvlText w:val="%1."/>
      <w:lvlJc w:val="left"/>
      <w:pPr>
        <w:ind w:left="502" w:hanging="360"/>
      </w:pPr>
      <w:rPr>
        <w:rFonts w:ascii="Arial" w:hAnsi="Arial" w:cs="Arial"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E2"/>
    <w:rsid w:val="00146264"/>
    <w:rsid w:val="002749FC"/>
    <w:rsid w:val="0036653F"/>
    <w:rsid w:val="003E797E"/>
    <w:rsid w:val="0047784E"/>
    <w:rsid w:val="00574950"/>
    <w:rsid w:val="005A487B"/>
    <w:rsid w:val="005C4F7D"/>
    <w:rsid w:val="007C37B5"/>
    <w:rsid w:val="00807FE2"/>
    <w:rsid w:val="008824BD"/>
    <w:rsid w:val="009F1D36"/>
    <w:rsid w:val="00A7544B"/>
    <w:rsid w:val="00BC4312"/>
    <w:rsid w:val="00BD650E"/>
    <w:rsid w:val="00DD7CD0"/>
    <w:rsid w:val="00E34969"/>
    <w:rsid w:val="00E93494"/>
    <w:rsid w:val="00EA53F5"/>
    <w:rsid w:val="00F102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E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36"/>
  </w:style>
  <w:style w:type="paragraph" w:styleId="Heading1">
    <w:name w:val="heading 1"/>
    <w:basedOn w:val="Normal"/>
    <w:link w:val="Heading1Char"/>
    <w:uiPriority w:val="9"/>
    <w:qFormat/>
    <w:rsid w:val="00807F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FE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807FE2"/>
    <w:rPr>
      <w:color w:val="0000FF" w:themeColor="hyperlink"/>
      <w:u w:val="single"/>
    </w:rPr>
  </w:style>
  <w:style w:type="paragraph" w:styleId="ListParagraph">
    <w:name w:val="List Paragraph"/>
    <w:basedOn w:val="Normal"/>
    <w:uiPriority w:val="34"/>
    <w:qFormat/>
    <w:rsid w:val="0036653F"/>
    <w:pPr>
      <w:ind w:left="720"/>
      <w:contextualSpacing/>
    </w:pPr>
  </w:style>
  <w:style w:type="paragraph" w:styleId="BalloonText">
    <w:name w:val="Balloon Text"/>
    <w:basedOn w:val="Normal"/>
    <w:link w:val="BalloonTextChar"/>
    <w:uiPriority w:val="99"/>
    <w:semiHidden/>
    <w:unhideWhenUsed/>
    <w:rsid w:val="00366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53F"/>
    <w:rPr>
      <w:rFonts w:ascii="Tahoma" w:hAnsi="Tahoma" w:cs="Tahoma"/>
      <w:sz w:val="16"/>
      <w:szCs w:val="16"/>
    </w:rPr>
  </w:style>
  <w:style w:type="character" w:styleId="FollowedHyperlink">
    <w:name w:val="FollowedHyperlink"/>
    <w:basedOn w:val="DefaultParagraphFont"/>
    <w:uiPriority w:val="99"/>
    <w:semiHidden/>
    <w:unhideWhenUsed/>
    <w:rsid w:val="00F1027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36"/>
  </w:style>
  <w:style w:type="paragraph" w:styleId="Heading1">
    <w:name w:val="heading 1"/>
    <w:basedOn w:val="Normal"/>
    <w:link w:val="Heading1Char"/>
    <w:uiPriority w:val="9"/>
    <w:qFormat/>
    <w:rsid w:val="00807F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FE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807FE2"/>
    <w:rPr>
      <w:color w:val="0000FF" w:themeColor="hyperlink"/>
      <w:u w:val="single"/>
    </w:rPr>
  </w:style>
  <w:style w:type="paragraph" w:styleId="ListParagraph">
    <w:name w:val="List Paragraph"/>
    <w:basedOn w:val="Normal"/>
    <w:uiPriority w:val="34"/>
    <w:qFormat/>
    <w:rsid w:val="0036653F"/>
    <w:pPr>
      <w:ind w:left="720"/>
      <w:contextualSpacing/>
    </w:pPr>
  </w:style>
  <w:style w:type="paragraph" w:styleId="BalloonText">
    <w:name w:val="Balloon Text"/>
    <w:basedOn w:val="Normal"/>
    <w:link w:val="BalloonTextChar"/>
    <w:uiPriority w:val="99"/>
    <w:semiHidden/>
    <w:unhideWhenUsed/>
    <w:rsid w:val="00366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53F"/>
    <w:rPr>
      <w:rFonts w:ascii="Tahoma" w:hAnsi="Tahoma" w:cs="Tahoma"/>
      <w:sz w:val="16"/>
      <w:szCs w:val="16"/>
    </w:rPr>
  </w:style>
  <w:style w:type="character" w:styleId="FollowedHyperlink">
    <w:name w:val="FollowedHyperlink"/>
    <w:basedOn w:val="DefaultParagraphFont"/>
    <w:uiPriority w:val="99"/>
    <w:semiHidden/>
    <w:unhideWhenUsed/>
    <w:rsid w:val="00F10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kdhm.org/long-stay-mental-deficiency-hospitals-in-england-scotland-and-wales/" TargetMode="External"/><Relationship Id="rId7" Type="http://schemas.openxmlformats.org/officeDocument/2006/relationships/image" Target="media/image1.png"/><Relationship Id="rId8" Type="http://schemas.openxmlformats.org/officeDocument/2006/relationships/image" Target="media/image2.gif"/><Relationship Id="rId9" Type="http://schemas.openxmlformats.org/officeDocument/2006/relationships/hyperlink" Target="http://ukdhm.org/long-stay-mental-deficiency-hospitals-in-england-scotland-and-wal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2896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Elizabeth Tilley</cp:lastModifiedBy>
  <cp:revision>3</cp:revision>
  <cp:lastPrinted>2016-07-05T20:15:00Z</cp:lastPrinted>
  <dcterms:created xsi:type="dcterms:W3CDTF">2016-10-27T10:53:00Z</dcterms:created>
  <dcterms:modified xsi:type="dcterms:W3CDTF">2016-10-27T10:55:00Z</dcterms:modified>
</cp:coreProperties>
</file>