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AC3F" w14:textId="77777777" w:rsidR="001E03D9" w:rsidRDefault="00D03BF9" w:rsidP="001C3123">
      <w:r>
        <w:rPr>
          <w:noProof/>
        </w:rPr>
        <w:drawing>
          <wp:anchor distT="0" distB="0" distL="114300" distR="114300" simplePos="0" relativeHeight="251659264"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7D48ABFC" w:rsidR="00AD23FF" w:rsidRPr="008A7D27" w:rsidRDefault="00307C2E" w:rsidP="008A7D27">
      <w:pPr>
        <w:pStyle w:val="Heading1"/>
      </w:pPr>
      <w:r>
        <w:t>Information universe</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105E0F85" w14:textId="77777777" w:rsidR="00307C2E" w:rsidRPr="00307C2E" w:rsidRDefault="00307C2E" w:rsidP="00307C2E">
      <w:pPr>
        <w:pStyle w:val="NormalWeb"/>
        <w:rPr>
          <w:rFonts w:ascii="Arial" w:hAnsi="Arial" w:cs="Arial"/>
        </w:rPr>
      </w:pPr>
      <w:r w:rsidRPr="00307C2E">
        <w:rPr>
          <w:rFonts w:ascii="Arial" w:hAnsi="Arial" w:cs="Arial"/>
        </w:rPr>
        <w:t>When you are looking for information, you should try to keep in mind why you need it, in other words, what the purpose of the information you are looking for is. For example, do you need it for teaching, or for writing a report for work, or perhaps to keep up with recent developments, or because you want to make an informed decision about a purchase? </w:t>
      </w:r>
    </w:p>
    <w:p w14:paraId="7986FE01" w14:textId="594F6BA7" w:rsidR="00F33BF2" w:rsidRPr="00456C9C" w:rsidRDefault="00307C2E" w:rsidP="00456C9C">
      <w:pPr>
        <w:pStyle w:val="NormalWeb"/>
        <w:rPr>
          <w:rFonts w:ascii="Arial" w:hAnsi="Arial" w:cs="Arial"/>
        </w:rPr>
      </w:pPr>
      <w:r w:rsidRPr="00307C2E">
        <w:rPr>
          <w:rFonts w:ascii="Arial" w:hAnsi="Arial" w:cs="Arial"/>
        </w:rPr>
        <w:t>Having a clear purpose in mind will help you to concentrate on the most appropriate types of resources that will provide you with information you need.</w:t>
      </w:r>
    </w:p>
    <w:p w14:paraId="66AA85A4" w14:textId="77777777" w:rsidR="008B1C80" w:rsidRDefault="008B1C80" w:rsidP="008B1C80">
      <w:pPr>
        <w:pStyle w:val="Heading3"/>
      </w:pPr>
      <w:r>
        <w:t>Learning outcomes</w:t>
      </w:r>
    </w:p>
    <w:p w14:paraId="3A8F9847" w14:textId="63A77794" w:rsidR="002F5286" w:rsidRDefault="00307C2E" w:rsidP="00503232">
      <w:r>
        <w:t>By the end of this activity, you should know why it is important to be clear about the intended purpose of the information you are looking for.</w:t>
      </w:r>
    </w:p>
    <w:p w14:paraId="2AA36466" w14:textId="77777777" w:rsidR="00456C9C" w:rsidRDefault="00456C9C" w:rsidP="00503232"/>
    <w:p w14:paraId="59459505" w14:textId="47443582" w:rsidR="00BB5ACA" w:rsidRDefault="00A20E9C" w:rsidP="00456C9C">
      <w:pPr>
        <w:pStyle w:val="Heading2"/>
      </w:pPr>
      <w:r>
        <w:t xml:space="preserve">2. </w:t>
      </w:r>
      <w:r w:rsidR="00307C2E">
        <w:t>Categories of information</w:t>
      </w:r>
    </w:p>
    <w:p w14:paraId="77D71722" w14:textId="1B489FD7" w:rsidR="00307C2E" w:rsidRPr="00307C2E" w:rsidRDefault="00307C2E" w:rsidP="00307C2E">
      <w:pPr>
        <w:pStyle w:val="NormalWeb"/>
        <w:rPr>
          <w:rFonts w:ascii="Arial" w:hAnsi="Arial" w:cs="Arial"/>
        </w:rPr>
      </w:pPr>
      <w:r w:rsidRPr="00307C2E">
        <w:rPr>
          <w:rFonts w:ascii="Arial" w:hAnsi="Arial" w:cs="Arial"/>
        </w:rPr>
        <w:t>These categories will help you to focus on the type of information you should be looking for:</w:t>
      </w:r>
    </w:p>
    <w:p w14:paraId="119F79B3" w14:textId="77777777" w:rsidR="00307C2E" w:rsidRDefault="00307C2E" w:rsidP="00456C9C">
      <w:pPr>
        <w:pStyle w:val="Heading3"/>
      </w:pPr>
      <w:r>
        <w:t>News or current information</w:t>
      </w:r>
    </w:p>
    <w:p w14:paraId="2E0C95BB" w14:textId="77777777" w:rsidR="00307C2E" w:rsidRPr="00307C2E" w:rsidRDefault="00307C2E" w:rsidP="00307C2E">
      <w:pPr>
        <w:pStyle w:val="NormalWeb"/>
        <w:rPr>
          <w:rFonts w:ascii="Arial" w:hAnsi="Arial" w:cs="Arial"/>
        </w:rPr>
      </w:pPr>
      <w:proofErr w:type="gramStart"/>
      <w:r w:rsidRPr="00307C2E">
        <w:rPr>
          <w:rFonts w:ascii="Arial" w:hAnsi="Arial" w:cs="Arial"/>
        </w:rPr>
        <w:t>What's</w:t>
      </w:r>
      <w:proofErr w:type="gramEnd"/>
      <w:r w:rsidRPr="00307C2E">
        <w:rPr>
          <w:rFonts w:ascii="Arial" w:hAnsi="Arial" w:cs="Arial"/>
        </w:rPr>
        <w:t xml:space="preserve"> the latest on X?</w:t>
      </w:r>
    </w:p>
    <w:p w14:paraId="33D8E846" w14:textId="77777777" w:rsidR="00307C2E" w:rsidRDefault="00307C2E" w:rsidP="00456C9C">
      <w:pPr>
        <w:pStyle w:val="Heading3"/>
      </w:pPr>
      <w:r>
        <w:t>Ideas and opinions</w:t>
      </w:r>
    </w:p>
    <w:p w14:paraId="235387E5" w14:textId="77777777" w:rsidR="00307C2E" w:rsidRPr="00307C2E" w:rsidRDefault="00307C2E" w:rsidP="00307C2E">
      <w:pPr>
        <w:pStyle w:val="NormalWeb"/>
        <w:rPr>
          <w:rFonts w:ascii="Arial" w:hAnsi="Arial" w:cs="Arial"/>
        </w:rPr>
      </w:pPr>
      <w:r w:rsidRPr="00307C2E">
        <w:rPr>
          <w:rFonts w:ascii="Arial" w:hAnsi="Arial" w:cs="Arial"/>
        </w:rPr>
        <w:t>What do people think about X?</w:t>
      </w:r>
    </w:p>
    <w:p w14:paraId="56911416" w14:textId="77777777" w:rsidR="00307C2E" w:rsidRDefault="00307C2E" w:rsidP="00456C9C">
      <w:pPr>
        <w:pStyle w:val="Heading3"/>
      </w:pPr>
      <w:r>
        <w:t>Research results</w:t>
      </w:r>
    </w:p>
    <w:p w14:paraId="16BC7D2A" w14:textId="77777777" w:rsidR="00307C2E" w:rsidRPr="00307C2E" w:rsidRDefault="00307C2E" w:rsidP="00307C2E">
      <w:pPr>
        <w:pStyle w:val="NormalWeb"/>
        <w:rPr>
          <w:rFonts w:ascii="Arial" w:hAnsi="Arial" w:cs="Arial"/>
        </w:rPr>
      </w:pPr>
      <w:r w:rsidRPr="00307C2E">
        <w:rPr>
          <w:rFonts w:ascii="Arial" w:hAnsi="Arial" w:cs="Arial"/>
        </w:rPr>
        <w:t>What does the latest research tell us about X?</w:t>
      </w:r>
    </w:p>
    <w:p w14:paraId="581A80AF" w14:textId="77777777" w:rsidR="00307C2E" w:rsidRDefault="00307C2E" w:rsidP="00456C9C">
      <w:pPr>
        <w:pStyle w:val="Heading3"/>
      </w:pPr>
      <w:r>
        <w:t>Theoretical analysis/theory</w:t>
      </w:r>
    </w:p>
    <w:p w14:paraId="0BC79DE8" w14:textId="77777777" w:rsidR="00307C2E" w:rsidRPr="00307C2E" w:rsidRDefault="00307C2E" w:rsidP="00307C2E">
      <w:pPr>
        <w:pStyle w:val="NormalWeb"/>
        <w:rPr>
          <w:rFonts w:ascii="Arial" w:hAnsi="Arial" w:cs="Arial"/>
        </w:rPr>
      </w:pPr>
      <w:r w:rsidRPr="00307C2E">
        <w:rPr>
          <w:rFonts w:ascii="Arial" w:hAnsi="Arial" w:cs="Arial"/>
        </w:rPr>
        <w:t>What are the different theoretical perspectives on X?</w:t>
      </w:r>
    </w:p>
    <w:p w14:paraId="04018914" w14:textId="77777777" w:rsidR="00307C2E" w:rsidRDefault="00307C2E" w:rsidP="00456C9C">
      <w:pPr>
        <w:pStyle w:val="Heading3"/>
      </w:pPr>
      <w:r>
        <w:lastRenderedPageBreak/>
        <w:t>Facts and figures</w:t>
      </w:r>
    </w:p>
    <w:p w14:paraId="49F475CB" w14:textId="77777777" w:rsidR="00307C2E" w:rsidRPr="00307C2E" w:rsidRDefault="00307C2E" w:rsidP="00307C2E">
      <w:pPr>
        <w:pStyle w:val="NormalWeb"/>
        <w:rPr>
          <w:rFonts w:ascii="Arial" w:hAnsi="Arial" w:cs="Arial"/>
        </w:rPr>
      </w:pPr>
      <w:r w:rsidRPr="00307C2E">
        <w:rPr>
          <w:rFonts w:ascii="Arial" w:hAnsi="Arial" w:cs="Arial"/>
        </w:rPr>
        <w:t>How many cases of X were there last year?</w:t>
      </w:r>
    </w:p>
    <w:p w14:paraId="4257C90F" w14:textId="77777777" w:rsidR="00307C2E" w:rsidRDefault="00307C2E" w:rsidP="00456C9C">
      <w:pPr>
        <w:pStyle w:val="Heading3"/>
      </w:pPr>
      <w:r>
        <w:t>History or background</w:t>
      </w:r>
    </w:p>
    <w:p w14:paraId="3CC915E6" w14:textId="77777777" w:rsidR="00307C2E" w:rsidRPr="00AF497F" w:rsidRDefault="00307C2E" w:rsidP="00307C2E">
      <w:pPr>
        <w:pStyle w:val="NormalWeb"/>
        <w:rPr>
          <w:rFonts w:ascii="Arial" w:hAnsi="Arial" w:cs="Arial"/>
        </w:rPr>
      </w:pPr>
      <w:r w:rsidRPr="00AF497F">
        <w:rPr>
          <w:rFonts w:ascii="Arial" w:hAnsi="Arial" w:cs="Arial"/>
        </w:rPr>
        <w:t>When did X start? What happened?</w:t>
      </w:r>
    </w:p>
    <w:p w14:paraId="0959DD0B" w14:textId="77777777" w:rsidR="00307C2E" w:rsidRDefault="00307C2E" w:rsidP="00456C9C">
      <w:pPr>
        <w:pStyle w:val="Heading3"/>
      </w:pPr>
      <w:r>
        <w:t>People's experience</w:t>
      </w:r>
    </w:p>
    <w:p w14:paraId="5781A338" w14:textId="77777777" w:rsidR="00307C2E" w:rsidRPr="00AF497F" w:rsidRDefault="00307C2E" w:rsidP="00307C2E">
      <w:pPr>
        <w:pStyle w:val="NormalWeb"/>
        <w:rPr>
          <w:rFonts w:ascii="Arial" w:hAnsi="Arial" w:cs="Arial"/>
        </w:rPr>
      </w:pPr>
      <w:r w:rsidRPr="00AF497F">
        <w:rPr>
          <w:rFonts w:ascii="Arial" w:hAnsi="Arial" w:cs="Arial"/>
        </w:rPr>
        <w:t>What is it like to suffer from X? What is it like to use Y service?</w:t>
      </w:r>
    </w:p>
    <w:p w14:paraId="235F8C56" w14:textId="77777777" w:rsidR="00307C2E" w:rsidRDefault="00307C2E" w:rsidP="00456C9C">
      <w:pPr>
        <w:pStyle w:val="Heading3"/>
      </w:pPr>
      <w:r>
        <w:t>Persuasion</w:t>
      </w:r>
    </w:p>
    <w:p w14:paraId="239795C9" w14:textId="77777777" w:rsidR="00307C2E" w:rsidRPr="00AF497F" w:rsidRDefault="00307C2E" w:rsidP="00307C2E">
      <w:pPr>
        <w:pStyle w:val="NormalWeb"/>
        <w:rPr>
          <w:rFonts w:ascii="Arial" w:hAnsi="Arial" w:cs="Arial"/>
        </w:rPr>
      </w:pPr>
      <w:r w:rsidRPr="00AF497F">
        <w:rPr>
          <w:rFonts w:ascii="Arial" w:hAnsi="Arial" w:cs="Arial"/>
        </w:rPr>
        <w:t>Is the information trying to persuade you to buy something, think something, or do something?</w:t>
      </w:r>
    </w:p>
    <w:p w14:paraId="00A2F026" w14:textId="77777777" w:rsidR="002D6A0D" w:rsidRPr="002D6A0D" w:rsidRDefault="002D6A0D" w:rsidP="002D6A0D"/>
    <w:p w14:paraId="5D72BB07" w14:textId="46097879" w:rsidR="00503232" w:rsidRDefault="0011081B" w:rsidP="0011081B">
      <w:pPr>
        <w:pStyle w:val="Heading2"/>
      </w:pPr>
      <w:r>
        <w:t xml:space="preserve">3. </w:t>
      </w:r>
      <w:r w:rsidR="00AF497F">
        <w:t>Types of information</w:t>
      </w:r>
    </w:p>
    <w:p w14:paraId="04B2FD28" w14:textId="52C000E5" w:rsidR="00AF497F" w:rsidRPr="00AF497F" w:rsidRDefault="00AF497F" w:rsidP="00AF497F">
      <w:pPr>
        <w:spacing w:before="100" w:beforeAutospacing="1" w:after="100" w:afterAutospacing="1" w:line="240" w:lineRule="auto"/>
        <w:rPr>
          <w:rFonts w:eastAsia="Times New Roman" w:cs="Arial"/>
          <w:szCs w:val="24"/>
          <w:lang w:eastAsia="en-GB"/>
        </w:rPr>
      </w:pPr>
      <w:proofErr w:type="gramStart"/>
      <w:r w:rsidRPr="00AF497F">
        <w:rPr>
          <w:rFonts w:eastAsia="Times New Roman" w:cs="Arial"/>
          <w:szCs w:val="24"/>
          <w:lang w:eastAsia="en-GB"/>
        </w:rPr>
        <w:t>Let's</w:t>
      </w:r>
      <w:proofErr w:type="gramEnd"/>
      <w:r w:rsidRPr="00AF497F">
        <w:rPr>
          <w:rFonts w:eastAsia="Times New Roman" w:cs="Arial"/>
          <w:szCs w:val="24"/>
          <w:lang w:eastAsia="en-GB"/>
        </w:rPr>
        <w:t xml:space="preserve"> imagine that you are looking for information on mobile phones. On this </w:t>
      </w:r>
      <w:r w:rsidR="001C3123">
        <w:rPr>
          <w:rFonts w:eastAsia="Times New Roman" w:cs="Arial"/>
          <w:szCs w:val="24"/>
          <w:lang w:eastAsia="en-GB"/>
        </w:rPr>
        <w:t>section</w:t>
      </w:r>
      <w:r w:rsidRPr="00AF497F">
        <w:rPr>
          <w:rFonts w:eastAsia="Times New Roman" w:cs="Arial"/>
          <w:szCs w:val="24"/>
          <w:lang w:eastAsia="en-GB"/>
        </w:rPr>
        <w:t xml:space="preserve"> we will have a look at</w:t>
      </w:r>
    </w:p>
    <w:p w14:paraId="61A6ABB7" w14:textId="77777777" w:rsidR="00AF497F" w:rsidRPr="00AF497F" w:rsidRDefault="00AF497F" w:rsidP="00AF497F">
      <w:pPr>
        <w:numPr>
          <w:ilvl w:val="0"/>
          <w:numId w:val="11"/>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different purposes you might have in mind for finding the information </w:t>
      </w:r>
    </w:p>
    <w:p w14:paraId="5216708F" w14:textId="77777777" w:rsidR="00AF497F" w:rsidRPr="00AF497F" w:rsidRDefault="00AF497F" w:rsidP="00AF497F">
      <w:pPr>
        <w:numPr>
          <w:ilvl w:val="0"/>
          <w:numId w:val="11"/>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types of information you could search, for each of the different purposes</w:t>
      </w:r>
    </w:p>
    <w:p w14:paraId="41E8F910" w14:textId="117C1A72" w:rsidR="00AF497F" w:rsidRDefault="00AF497F" w:rsidP="00AF497F">
      <w:p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As you go through our suggestions, consider if you would add any more types of information you could also search, for each of the different purposes.</w:t>
      </w:r>
    </w:p>
    <w:p w14:paraId="610F3797" w14:textId="15231AB7" w:rsidR="00AF497F" w:rsidRPr="00AF497F" w:rsidRDefault="00AF497F" w:rsidP="00AF497F">
      <w:pPr>
        <w:pStyle w:val="Heading3"/>
        <w:rPr>
          <w:rFonts w:ascii="Arial" w:eastAsia="Times New Roman" w:hAnsi="Arial"/>
          <w:lang w:eastAsia="en-GB"/>
        </w:rPr>
      </w:pPr>
      <w:r>
        <w:rPr>
          <w:rFonts w:eastAsia="Times New Roman"/>
          <w:lang w:eastAsia="en-GB"/>
        </w:rPr>
        <w:t>Buy a new mobile phone</w:t>
      </w:r>
    </w:p>
    <w:p w14:paraId="0CE59B72" w14:textId="77777777" w:rsidR="00AF497F" w:rsidRPr="00AF497F" w:rsidRDefault="00AF497F" w:rsidP="00AF497F">
      <w:p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Types of information you could use:</w:t>
      </w:r>
    </w:p>
    <w:p w14:paraId="5F892EAB" w14:textId="77777777" w:rsidR="00AF497F" w:rsidRPr="00AF497F" w:rsidRDefault="00AF497F" w:rsidP="00AF497F">
      <w:pPr>
        <w:numPr>
          <w:ilvl w:val="0"/>
          <w:numId w:val="12"/>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people's experiences</w:t>
      </w:r>
    </w:p>
    <w:p w14:paraId="2CD03030" w14:textId="77777777" w:rsidR="00AF497F" w:rsidRPr="00AF497F" w:rsidRDefault="00AF497F" w:rsidP="00AF497F">
      <w:pPr>
        <w:numPr>
          <w:ilvl w:val="0"/>
          <w:numId w:val="12"/>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news and current information</w:t>
      </w:r>
    </w:p>
    <w:p w14:paraId="49D561A7" w14:textId="77777777" w:rsidR="00AF497F" w:rsidRPr="00AF497F" w:rsidRDefault="00AF497F" w:rsidP="00AF497F">
      <w:pPr>
        <w:numPr>
          <w:ilvl w:val="0"/>
          <w:numId w:val="12"/>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persuasion</w:t>
      </w:r>
    </w:p>
    <w:p w14:paraId="1E3C7EB4" w14:textId="408F1A49" w:rsidR="0011081B" w:rsidRDefault="00AF497F" w:rsidP="00AF497F">
      <w:pPr>
        <w:pStyle w:val="Heading3"/>
      </w:pPr>
      <w:r>
        <w:t>Find out when mobile phones first appeared and what they looked like</w:t>
      </w:r>
    </w:p>
    <w:p w14:paraId="7EE47096" w14:textId="77777777" w:rsidR="00AF497F" w:rsidRPr="00AF497F" w:rsidRDefault="00AF497F" w:rsidP="00AF497F">
      <w:p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Types of information you could use:</w:t>
      </w:r>
    </w:p>
    <w:p w14:paraId="1CC034E3" w14:textId="77777777" w:rsidR="00AF497F" w:rsidRPr="00AF497F" w:rsidRDefault="00AF497F" w:rsidP="00AF497F">
      <w:pPr>
        <w:numPr>
          <w:ilvl w:val="0"/>
          <w:numId w:val="13"/>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history or background</w:t>
      </w:r>
    </w:p>
    <w:p w14:paraId="14B9AED3" w14:textId="77777777" w:rsidR="00AF497F" w:rsidRPr="00AF497F" w:rsidRDefault="00AF497F" w:rsidP="00AF497F">
      <w:pPr>
        <w:numPr>
          <w:ilvl w:val="0"/>
          <w:numId w:val="13"/>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people's experiences</w:t>
      </w:r>
    </w:p>
    <w:p w14:paraId="4CF02C40" w14:textId="77E309D2" w:rsidR="00AF497F" w:rsidRDefault="00AF497F" w:rsidP="00AF497F">
      <w:pPr>
        <w:pStyle w:val="Heading3"/>
      </w:pPr>
      <w:r>
        <w:lastRenderedPageBreak/>
        <w:t>Find out how many mobile phones were sold in the UK last year</w:t>
      </w:r>
    </w:p>
    <w:p w14:paraId="78FA4981" w14:textId="77777777" w:rsidR="00AF497F" w:rsidRPr="00AF497F" w:rsidRDefault="00AF497F" w:rsidP="00AF497F">
      <w:p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Types of information you could use:</w:t>
      </w:r>
    </w:p>
    <w:p w14:paraId="34E2C6A9" w14:textId="77777777" w:rsidR="00AF497F" w:rsidRPr="00AF497F" w:rsidRDefault="00AF497F" w:rsidP="00AF497F">
      <w:pPr>
        <w:numPr>
          <w:ilvl w:val="0"/>
          <w:numId w:val="14"/>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facts and figures</w:t>
      </w:r>
    </w:p>
    <w:p w14:paraId="5BFCB639" w14:textId="68A8AB87" w:rsidR="00AF497F" w:rsidRDefault="00AF497F" w:rsidP="00AF497F">
      <w:pPr>
        <w:pStyle w:val="Heading3"/>
      </w:pPr>
      <w:r>
        <w:t>Learn about the possible health risks associated with mobile phones</w:t>
      </w:r>
    </w:p>
    <w:p w14:paraId="575F4B9E" w14:textId="77777777" w:rsidR="00AF497F" w:rsidRPr="00AF497F" w:rsidRDefault="00AF497F" w:rsidP="00AF497F">
      <w:p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Types of information you could use:</w:t>
      </w:r>
    </w:p>
    <w:p w14:paraId="7DE4C2DD" w14:textId="77777777" w:rsidR="00AF497F" w:rsidRPr="00AF497F" w:rsidRDefault="00AF497F" w:rsidP="00AF497F">
      <w:pPr>
        <w:numPr>
          <w:ilvl w:val="0"/>
          <w:numId w:val="15"/>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research results</w:t>
      </w:r>
    </w:p>
    <w:p w14:paraId="6263CA4E" w14:textId="13BCBE6B" w:rsidR="00BF5638" w:rsidRDefault="00AF497F" w:rsidP="00BF5638">
      <w:pPr>
        <w:numPr>
          <w:ilvl w:val="0"/>
          <w:numId w:val="15"/>
        </w:numPr>
        <w:spacing w:before="100" w:beforeAutospacing="1" w:after="100" w:afterAutospacing="1" w:line="240" w:lineRule="auto"/>
        <w:rPr>
          <w:rFonts w:eastAsia="Times New Roman" w:cs="Arial"/>
          <w:szCs w:val="24"/>
          <w:lang w:eastAsia="en-GB"/>
        </w:rPr>
      </w:pPr>
      <w:r w:rsidRPr="00AF497F">
        <w:rPr>
          <w:rFonts w:eastAsia="Times New Roman" w:cs="Arial"/>
          <w:szCs w:val="24"/>
          <w:lang w:eastAsia="en-GB"/>
        </w:rPr>
        <w:t>news and current information</w:t>
      </w:r>
    </w:p>
    <w:p w14:paraId="4AE1C113" w14:textId="77777777" w:rsidR="00BF5638" w:rsidRPr="00AF497F" w:rsidRDefault="00BF5638" w:rsidP="00BF5638">
      <w:pPr>
        <w:spacing w:before="100" w:beforeAutospacing="1" w:after="100" w:afterAutospacing="1" w:line="240" w:lineRule="auto"/>
        <w:rPr>
          <w:rFonts w:eastAsia="Times New Roman" w:cs="Arial"/>
          <w:szCs w:val="24"/>
          <w:lang w:eastAsia="en-GB"/>
        </w:rPr>
      </w:pPr>
    </w:p>
    <w:p w14:paraId="29C93F46" w14:textId="5D4F03A1" w:rsidR="00AF497F" w:rsidRDefault="002C4600" w:rsidP="002C4600">
      <w:pPr>
        <w:pStyle w:val="Heading2"/>
      </w:pPr>
      <w:r>
        <w:t>4. Your information universe</w:t>
      </w:r>
    </w:p>
    <w:p w14:paraId="529458BD"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You can find the category of information you are looking for in many different places. Indeed, any of the categories of information we just had a look at might be found in the places listed below.</w:t>
      </w:r>
    </w:p>
    <w:p w14:paraId="201D3AE8" w14:textId="4743E94F" w:rsidR="002C4600" w:rsidRPr="002C4600" w:rsidRDefault="001C3123" w:rsidP="002C4600">
      <w:pPr>
        <w:spacing w:before="100" w:beforeAutospacing="1" w:after="100" w:afterAutospacing="1" w:line="240" w:lineRule="auto"/>
        <w:rPr>
          <w:rFonts w:eastAsia="Times New Roman" w:cs="Arial"/>
          <w:szCs w:val="24"/>
          <w:lang w:eastAsia="en-GB"/>
        </w:rPr>
      </w:pPr>
      <w:r>
        <w:rPr>
          <w:rFonts w:eastAsia="Times New Roman" w:cs="Arial"/>
          <w:szCs w:val="24"/>
          <w:lang w:eastAsia="en-GB"/>
        </w:rPr>
        <w:t>Below are listed different</w:t>
      </w:r>
      <w:r w:rsidR="002C4600" w:rsidRPr="002C4600">
        <w:rPr>
          <w:rFonts w:eastAsia="Times New Roman" w:cs="Arial"/>
          <w:szCs w:val="24"/>
          <w:lang w:eastAsia="en-GB"/>
        </w:rPr>
        <w:t xml:space="preserve"> places </w:t>
      </w:r>
      <w:r>
        <w:rPr>
          <w:rFonts w:eastAsia="Times New Roman" w:cs="Arial"/>
          <w:szCs w:val="24"/>
          <w:lang w:eastAsia="en-GB"/>
        </w:rPr>
        <w:t>and</w:t>
      </w:r>
      <w:r w:rsidR="002C4600" w:rsidRPr="002C4600">
        <w:rPr>
          <w:rFonts w:eastAsia="Times New Roman" w:cs="Arial"/>
          <w:szCs w:val="24"/>
          <w:lang w:eastAsia="en-GB"/>
        </w:rPr>
        <w:t xml:space="preserve"> examples of information you might find there. The list of examples of information given for each of the places is not exhaustive. It is intended to give a flavour of the range of information sources available to you, many of which you probably use already.</w:t>
      </w:r>
    </w:p>
    <w:p w14:paraId="3B4B0C9C" w14:textId="6F9DDABB" w:rsidR="002C4600" w:rsidRDefault="002C4600" w:rsidP="002C4600">
      <w:pPr>
        <w:pStyle w:val="Heading3"/>
      </w:pPr>
      <w:r>
        <w:t>You, as a source of information</w:t>
      </w:r>
    </w:p>
    <w:p w14:paraId="22304809"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ideas and opinions, start with your own.</w:t>
      </w:r>
    </w:p>
    <w:p w14:paraId="3148495A"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research results, have a look at any you have collected yourself.</w:t>
      </w:r>
    </w:p>
    <w:p w14:paraId="3D32D17F"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experience, think about your own.</w:t>
      </w:r>
    </w:p>
    <w:p w14:paraId="15DD2E79" w14:textId="7CC3E915" w:rsidR="002C4600" w:rsidRDefault="002C4600" w:rsidP="002C4600">
      <w:pPr>
        <w:pStyle w:val="Heading3"/>
      </w:pPr>
      <w:r>
        <w:t xml:space="preserve">Your workplace, </w:t>
      </w:r>
      <w:proofErr w:type="gramStart"/>
      <w:r>
        <w:t>college</w:t>
      </w:r>
      <w:proofErr w:type="gramEnd"/>
      <w:r>
        <w:t xml:space="preserve"> or university</w:t>
      </w:r>
    </w:p>
    <w:p w14:paraId="3E83D60D"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news, refer to noticeboards, meetings, </w:t>
      </w:r>
      <w:proofErr w:type="gramStart"/>
      <w:r w:rsidRPr="002C4600">
        <w:rPr>
          <w:rFonts w:eastAsia="Times New Roman" w:cs="Arial"/>
          <w:szCs w:val="24"/>
          <w:lang w:eastAsia="en-GB"/>
        </w:rPr>
        <w:t>emails</w:t>
      </w:r>
      <w:proofErr w:type="gramEnd"/>
      <w:r w:rsidRPr="002C4600">
        <w:rPr>
          <w:rFonts w:eastAsia="Times New Roman" w:cs="Arial"/>
          <w:szCs w:val="24"/>
          <w:lang w:eastAsia="en-GB"/>
        </w:rPr>
        <w:t xml:space="preserve"> and news sources available through the library.</w:t>
      </w:r>
    </w:p>
    <w:p w14:paraId="62B7889D"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ideas and opinions refer to colleagues and discussion groups.</w:t>
      </w:r>
    </w:p>
    <w:p w14:paraId="3600CB59"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research results look at journal articles available through the library.</w:t>
      </w:r>
    </w:p>
    <w:p w14:paraId="5785E6C7"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theoretical information look in books and articles available through the library.</w:t>
      </w:r>
    </w:p>
    <w:p w14:paraId="46F34B24"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facts and figures, refer to the relevant department, or look through any information systems you have access to.</w:t>
      </w:r>
    </w:p>
    <w:p w14:paraId="7E967EAA"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lastRenderedPageBreak/>
        <w:t xml:space="preserve">For historical information, look at notes, </w:t>
      </w:r>
      <w:proofErr w:type="gramStart"/>
      <w:r w:rsidRPr="002C4600">
        <w:rPr>
          <w:rFonts w:eastAsia="Times New Roman" w:cs="Arial"/>
          <w:szCs w:val="24"/>
          <w:lang w:eastAsia="en-GB"/>
        </w:rPr>
        <w:t>records</w:t>
      </w:r>
      <w:proofErr w:type="gramEnd"/>
      <w:r w:rsidRPr="002C4600">
        <w:rPr>
          <w:rFonts w:eastAsia="Times New Roman" w:cs="Arial"/>
          <w:szCs w:val="24"/>
          <w:lang w:eastAsia="en-GB"/>
        </w:rPr>
        <w:t xml:space="preserve"> and archives.</w:t>
      </w:r>
    </w:p>
    <w:p w14:paraId="6E8630BF"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 xml:space="preserve">For experience, refer to colleagues, </w:t>
      </w:r>
      <w:proofErr w:type="gramStart"/>
      <w:r w:rsidRPr="002C4600">
        <w:rPr>
          <w:rFonts w:eastAsia="Times New Roman" w:cs="Arial"/>
          <w:szCs w:val="24"/>
          <w:lang w:eastAsia="en-GB"/>
        </w:rPr>
        <w:t>clients</w:t>
      </w:r>
      <w:proofErr w:type="gramEnd"/>
      <w:r w:rsidRPr="002C4600">
        <w:rPr>
          <w:rFonts w:eastAsia="Times New Roman" w:cs="Arial"/>
          <w:szCs w:val="24"/>
          <w:lang w:eastAsia="en-GB"/>
        </w:rPr>
        <w:t xml:space="preserve"> and customers.</w:t>
      </w:r>
    </w:p>
    <w:p w14:paraId="02D1BC60" w14:textId="45DCC053" w:rsidR="002C4600" w:rsidRDefault="002C4600" w:rsidP="002C4600">
      <w:pPr>
        <w:pStyle w:val="Heading3"/>
      </w:pPr>
      <w:r>
        <w:t>Your local community</w:t>
      </w:r>
    </w:p>
    <w:p w14:paraId="23614538"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news, read newspapers, watch television, or listen to the radio.</w:t>
      </w:r>
    </w:p>
    <w:p w14:paraId="65A942E4"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ideas and opinions, refer to your local media and local community groups.</w:t>
      </w:r>
    </w:p>
    <w:p w14:paraId="297824F5"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research results or theoretical information, look in books and articles available through the public library.</w:t>
      </w:r>
    </w:p>
    <w:p w14:paraId="012E95B6"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facts and figures, look at relevant databases available through your local library, ask the local council, or refer to the government statistical service.</w:t>
      </w:r>
    </w:p>
    <w:p w14:paraId="73321E43"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historical information, refer to the archives of local organisations, the local press, or specialist websites.</w:t>
      </w:r>
    </w:p>
    <w:p w14:paraId="64BFE48E"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 xml:space="preserve">For experience, visit the websites of local support groups, read </w:t>
      </w:r>
      <w:proofErr w:type="gramStart"/>
      <w:r w:rsidRPr="002C4600">
        <w:rPr>
          <w:rFonts w:eastAsia="Times New Roman" w:cs="Arial"/>
          <w:szCs w:val="24"/>
          <w:lang w:eastAsia="en-GB"/>
        </w:rPr>
        <w:t>blogs</w:t>
      </w:r>
      <w:proofErr w:type="gramEnd"/>
      <w:r w:rsidRPr="002C4600">
        <w:rPr>
          <w:rFonts w:eastAsia="Times New Roman" w:cs="Arial"/>
          <w:szCs w:val="24"/>
          <w:lang w:eastAsia="en-GB"/>
        </w:rPr>
        <w:t xml:space="preserve"> or join social media groups.</w:t>
      </w:r>
    </w:p>
    <w:p w14:paraId="40CB15AE" w14:textId="2562F63D" w:rsidR="002C4600" w:rsidRDefault="002C4600" w:rsidP="002C4600">
      <w:pPr>
        <w:pStyle w:val="Heading3"/>
      </w:pPr>
      <w:r>
        <w:t>National and international</w:t>
      </w:r>
    </w:p>
    <w:p w14:paraId="547C390C"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news, refer to the media (newspapers, TV, radio) or the specialist press.</w:t>
      </w:r>
    </w:p>
    <w:p w14:paraId="3CA56F94"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 xml:space="preserve">For ideas and opinions, refer to polls, market research, </w:t>
      </w:r>
      <w:proofErr w:type="gramStart"/>
      <w:r w:rsidRPr="002C4600">
        <w:rPr>
          <w:rFonts w:eastAsia="Times New Roman" w:cs="Arial"/>
          <w:szCs w:val="24"/>
          <w:lang w:eastAsia="en-GB"/>
        </w:rPr>
        <w:t>conferences</w:t>
      </w:r>
      <w:proofErr w:type="gramEnd"/>
      <w:r w:rsidRPr="002C4600">
        <w:rPr>
          <w:rFonts w:eastAsia="Times New Roman" w:cs="Arial"/>
          <w:szCs w:val="24"/>
          <w:lang w:eastAsia="en-GB"/>
        </w:rPr>
        <w:t xml:space="preserve"> and social media.</w:t>
      </w:r>
    </w:p>
    <w:p w14:paraId="31B66206"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research results, read journal articles available Open Access or through the public library.</w:t>
      </w:r>
    </w:p>
    <w:p w14:paraId="3CDB512D"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theoretical information read books and journal articles available Open Access or through the public library.</w:t>
      </w:r>
    </w:p>
    <w:p w14:paraId="44C612C0"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facts and figures, refer to relevant databases available through the public library, to the government statistical service or other government websites.</w:t>
      </w:r>
    </w:p>
    <w:p w14:paraId="7DCA1CB3"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For historical information, refer to the records office, online historical newspaper archives available through the public library, or specialist websites.</w:t>
      </w:r>
    </w:p>
    <w:p w14:paraId="4DBBEDC5" w14:textId="77777777" w:rsidR="002C4600" w:rsidRPr="002C4600" w:rsidRDefault="002C4600" w:rsidP="002C4600">
      <w:pPr>
        <w:spacing w:before="100" w:beforeAutospacing="1" w:after="100" w:afterAutospacing="1" w:line="240" w:lineRule="auto"/>
        <w:rPr>
          <w:rFonts w:eastAsia="Times New Roman" w:cs="Arial"/>
          <w:szCs w:val="24"/>
          <w:lang w:eastAsia="en-GB"/>
        </w:rPr>
      </w:pPr>
      <w:r w:rsidRPr="002C4600">
        <w:rPr>
          <w:rFonts w:eastAsia="Times New Roman" w:cs="Arial"/>
          <w:szCs w:val="24"/>
          <w:lang w:eastAsia="en-GB"/>
        </w:rPr>
        <w:t xml:space="preserve">For experience, visit the websites of national support groups, read blogs or join social media </w:t>
      </w:r>
      <w:proofErr w:type="gramStart"/>
      <w:r w:rsidRPr="002C4600">
        <w:rPr>
          <w:rFonts w:eastAsia="Times New Roman" w:cs="Arial"/>
          <w:szCs w:val="24"/>
          <w:lang w:eastAsia="en-GB"/>
        </w:rPr>
        <w:t>groups .</w:t>
      </w:r>
      <w:proofErr w:type="gramEnd"/>
    </w:p>
    <w:p w14:paraId="608D4824" w14:textId="77777777" w:rsidR="002C4600" w:rsidRDefault="002C4600" w:rsidP="00503232"/>
    <w:p w14:paraId="11D57112" w14:textId="3DE81CB7" w:rsidR="00503232" w:rsidRDefault="002C4600" w:rsidP="00503232">
      <w:pPr>
        <w:pStyle w:val="Heading2"/>
      </w:pPr>
      <w:r>
        <w:lastRenderedPageBreak/>
        <w:t>5</w:t>
      </w:r>
      <w:r w:rsidR="00A20E9C">
        <w:t xml:space="preserve">. </w:t>
      </w:r>
      <w:r w:rsidR="00503232">
        <w:t>Summary</w:t>
      </w:r>
    </w:p>
    <w:p w14:paraId="445F836D" w14:textId="77777777" w:rsidR="00503232" w:rsidRDefault="00503232" w:rsidP="00503232">
      <w:pPr>
        <w:pStyle w:val="Heading3"/>
      </w:pPr>
      <w:r>
        <w:t>Summary</w:t>
      </w:r>
    </w:p>
    <w:p w14:paraId="2E7B86DA" w14:textId="77777777" w:rsidR="00424092" w:rsidRPr="00424092" w:rsidRDefault="00424092" w:rsidP="00424092">
      <w:pPr>
        <w:spacing w:before="100" w:beforeAutospacing="1" w:after="100" w:afterAutospacing="1" w:line="240" w:lineRule="auto"/>
        <w:rPr>
          <w:rFonts w:eastAsia="Times New Roman" w:cs="Arial"/>
          <w:szCs w:val="24"/>
          <w:lang w:eastAsia="en-GB"/>
        </w:rPr>
      </w:pPr>
      <w:proofErr w:type="gramStart"/>
      <w:r w:rsidRPr="00424092">
        <w:rPr>
          <w:rFonts w:eastAsia="Times New Roman" w:cs="Arial"/>
          <w:szCs w:val="24"/>
          <w:lang w:eastAsia="en-GB"/>
        </w:rPr>
        <w:t>In order to</w:t>
      </w:r>
      <w:proofErr w:type="gramEnd"/>
      <w:r w:rsidRPr="00424092">
        <w:rPr>
          <w:rFonts w:eastAsia="Times New Roman" w:cs="Arial"/>
          <w:szCs w:val="24"/>
          <w:lang w:eastAsia="en-GB"/>
        </w:rPr>
        <w:t xml:space="preserve"> find the most appropriate types of information for your requirements, you need to be focused on what it is you are looking for.</w:t>
      </w:r>
    </w:p>
    <w:p w14:paraId="53F11AAF" w14:textId="77777777" w:rsidR="00424092" w:rsidRPr="00424092" w:rsidRDefault="00424092" w:rsidP="00424092">
      <w:pPr>
        <w:spacing w:before="100" w:beforeAutospacing="1" w:after="100" w:afterAutospacing="1" w:line="240" w:lineRule="auto"/>
        <w:rPr>
          <w:rFonts w:eastAsia="Times New Roman" w:cs="Arial"/>
          <w:szCs w:val="24"/>
          <w:lang w:eastAsia="en-GB"/>
        </w:rPr>
      </w:pPr>
      <w:r w:rsidRPr="00424092">
        <w:rPr>
          <w:rFonts w:eastAsia="Times New Roman" w:cs="Arial"/>
          <w:szCs w:val="24"/>
          <w:lang w:eastAsia="en-GB"/>
        </w:rPr>
        <w:t>Think carefully about:</w:t>
      </w:r>
    </w:p>
    <w:p w14:paraId="63998779" w14:textId="77777777" w:rsidR="00424092" w:rsidRPr="00424092" w:rsidRDefault="00424092" w:rsidP="00424092">
      <w:pPr>
        <w:numPr>
          <w:ilvl w:val="0"/>
          <w:numId w:val="16"/>
        </w:numPr>
        <w:spacing w:before="100" w:beforeAutospacing="1" w:after="100" w:afterAutospacing="1" w:line="240" w:lineRule="auto"/>
        <w:rPr>
          <w:rFonts w:eastAsia="Times New Roman" w:cs="Arial"/>
          <w:szCs w:val="24"/>
          <w:lang w:eastAsia="en-GB"/>
        </w:rPr>
      </w:pPr>
      <w:r w:rsidRPr="00424092">
        <w:rPr>
          <w:rFonts w:eastAsia="Times New Roman" w:cs="Arial"/>
          <w:szCs w:val="24"/>
          <w:lang w:eastAsia="en-GB"/>
        </w:rPr>
        <w:t>the type of information you are looking for - the category</w:t>
      </w:r>
    </w:p>
    <w:p w14:paraId="13EF11AA" w14:textId="77777777" w:rsidR="00424092" w:rsidRPr="00424092" w:rsidRDefault="00424092" w:rsidP="00424092">
      <w:pPr>
        <w:numPr>
          <w:ilvl w:val="0"/>
          <w:numId w:val="16"/>
        </w:numPr>
        <w:spacing w:before="100" w:beforeAutospacing="1" w:after="100" w:afterAutospacing="1" w:line="240" w:lineRule="auto"/>
        <w:rPr>
          <w:rFonts w:eastAsia="Times New Roman" w:cs="Arial"/>
          <w:szCs w:val="24"/>
          <w:lang w:eastAsia="en-GB"/>
        </w:rPr>
      </w:pPr>
      <w:r w:rsidRPr="00424092">
        <w:rPr>
          <w:rFonts w:eastAsia="Times New Roman" w:cs="Arial"/>
          <w:szCs w:val="24"/>
          <w:lang w:eastAsia="en-GB"/>
        </w:rPr>
        <w:t>why you want the information - the purpose</w:t>
      </w:r>
    </w:p>
    <w:p w14:paraId="55855F07" w14:textId="77777777" w:rsidR="00424092" w:rsidRPr="00424092" w:rsidRDefault="00424092" w:rsidP="00424092">
      <w:pPr>
        <w:numPr>
          <w:ilvl w:val="0"/>
          <w:numId w:val="16"/>
        </w:numPr>
        <w:spacing w:before="100" w:beforeAutospacing="1" w:after="100" w:afterAutospacing="1" w:line="240" w:lineRule="auto"/>
        <w:rPr>
          <w:rFonts w:eastAsia="Times New Roman" w:cs="Arial"/>
          <w:szCs w:val="24"/>
          <w:lang w:eastAsia="en-GB"/>
        </w:rPr>
      </w:pPr>
      <w:r w:rsidRPr="00424092">
        <w:rPr>
          <w:rFonts w:eastAsia="Times New Roman" w:cs="Arial"/>
          <w:szCs w:val="24"/>
          <w:lang w:eastAsia="en-GB"/>
        </w:rPr>
        <w:t>the best place to go to find the category of information you are looking for.</w:t>
      </w:r>
    </w:p>
    <w:p w14:paraId="560CDF77" w14:textId="135A5EC2" w:rsidR="004E4131" w:rsidRPr="00FD1D1A" w:rsidRDefault="00424092" w:rsidP="00FD1D1A">
      <w:pPr>
        <w:spacing w:before="100" w:beforeAutospacing="1" w:after="100" w:afterAutospacing="1" w:line="240" w:lineRule="auto"/>
        <w:rPr>
          <w:rFonts w:eastAsia="Times New Roman" w:cs="Arial"/>
          <w:szCs w:val="24"/>
          <w:lang w:eastAsia="en-GB"/>
        </w:rPr>
      </w:pPr>
      <w:r w:rsidRPr="00424092">
        <w:rPr>
          <w:rFonts w:eastAsia="Times New Roman" w:cs="Arial"/>
          <w:szCs w:val="24"/>
          <w:lang w:eastAsia="en-GB"/>
        </w:rPr>
        <w:br/>
        <w:t>Planning this in advance of your search will save you time and ensure that you find the most appropriate content.</w:t>
      </w:r>
    </w:p>
    <w:p w14:paraId="46E5B930" w14:textId="77777777" w:rsidR="004E4131" w:rsidRDefault="004E4131" w:rsidP="00367E63"/>
    <w:p w14:paraId="75FE41EC" w14:textId="77777777" w:rsidR="004E4131" w:rsidRDefault="004E4131" w:rsidP="00367E63"/>
    <w:p w14:paraId="3633F29F" w14:textId="77777777" w:rsidR="004E4131" w:rsidRDefault="004E4131" w:rsidP="00367E63"/>
    <w:p w14:paraId="01EF8938" w14:textId="77777777" w:rsidR="004E4131" w:rsidRDefault="004E4131" w:rsidP="00367E63"/>
    <w:p w14:paraId="5D6FD972" w14:textId="77777777" w:rsidR="004E4131" w:rsidRDefault="004E4131" w:rsidP="00367E63"/>
    <w:p w14:paraId="26F5DBC9" w14:textId="77777777" w:rsidR="004E4131" w:rsidRDefault="004E4131" w:rsidP="00367E63"/>
    <w:p w14:paraId="40FD71AE" w14:textId="77777777" w:rsidR="004E4131" w:rsidRDefault="004E4131" w:rsidP="00367E63"/>
    <w:p w14:paraId="55FEFAE0" w14:textId="77777777" w:rsidR="004E4131" w:rsidRDefault="004E4131" w:rsidP="00367E63"/>
    <w:p w14:paraId="31EB34F9" w14:textId="77777777" w:rsidR="004E4131" w:rsidRDefault="004E4131" w:rsidP="00367E63"/>
    <w:p w14:paraId="275C06E1" w14:textId="77777777" w:rsidR="004E4131" w:rsidRDefault="004E4131" w:rsidP="00367E63"/>
    <w:p w14:paraId="1080B816" w14:textId="77777777" w:rsidR="004E4131" w:rsidRDefault="004E4131" w:rsidP="00367E63"/>
    <w:p w14:paraId="3522EF5F" w14:textId="77777777" w:rsidR="004E4131" w:rsidRDefault="004E4131" w:rsidP="00367E63"/>
    <w:p w14:paraId="1845DF03" w14:textId="77777777" w:rsidR="004E4131" w:rsidRDefault="004E4131" w:rsidP="00367E63"/>
    <w:p w14:paraId="4B894537" w14:textId="77777777" w:rsidR="004E4131" w:rsidRDefault="004E4131" w:rsidP="00367E63"/>
    <w:p w14:paraId="6C3121A0" w14:textId="77777777" w:rsidR="004E4131" w:rsidRDefault="004E4131" w:rsidP="00367E63"/>
    <w:p w14:paraId="33E3DE61" w14:textId="77777777" w:rsidR="004E4131" w:rsidRDefault="004E4131" w:rsidP="00367E63"/>
    <w:p w14:paraId="47D6EE67" w14:textId="77777777" w:rsidR="004E4131" w:rsidRDefault="004E4131" w:rsidP="00367E63"/>
    <w:p w14:paraId="1B84C3FB" w14:textId="77777777" w:rsidR="004E4131" w:rsidRDefault="004E4131" w:rsidP="00367E63"/>
    <w:p w14:paraId="4F5F3080" w14:textId="77777777" w:rsidR="004E4131" w:rsidRDefault="004E4131" w:rsidP="00367E63"/>
    <w:p w14:paraId="11D480CF" w14:textId="77777777" w:rsidR="004E4131" w:rsidRDefault="004E4131" w:rsidP="00367E63"/>
    <w:p w14:paraId="205E44AA" w14:textId="77777777" w:rsidR="004E4131" w:rsidRDefault="004E4131" w:rsidP="00367E63"/>
    <w:p w14:paraId="5B7D01D3" w14:textId="77777777" w:rsidR="004E4131" w:rsidRDefault="004E4131" w:rsidP="00367E63"/>
    <w:p w14:paraId="65BBF436" w14:textId="77777777" w:rsidR="004E4131" w:rsidRPr="00367E63" w:rsidRDefault="004E4131" w:rsidP="00367E63"/>
    <w:sectPr w:rsidR="004E4131" w:rsidRPr="00367E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A955" w14:textId="77777777" w:rsidR="00BC00CF" w:rsidRDefault="00BC00CF" w:rsidP="00987CB4">
      <w:pPr>
        <w:spacing w:after="0" w:line="240" w:lineRule="auto"/>
      </w:pPr>
      <w:r>
        <w:separator/>
      </w:r>
    </w:p>
  </w:endnote>
  <w:endnote w:type="continuationSeparator" w:id="0">
    <w:p w14:paraId="475BC653" w14:textId="77777777" w:rsidR="00BC00CF" w:rsidRDefault="00BC00CF" w:rsidP="009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BC00C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6DD45" w14:textId="77777777" w:rsidR="00BC00CF" w:rsidRDefault="00BC00CF" w:rsidP="00987CB4">
      <w:pPr>
        <w:spacing w:after="0" w:line="240" w:lineRule="auto"/>
      </w:pPr>
      <w:r>
        <w:separator/>
      </w:r>
    </w:p>
  </w:footnote>
  <w:footnote w:type="continuationSeparator" w:id="0">
    <w:p w14:paraId="0D0D5300" w14:textId="77777777" w:rsidR="00BC00CF" w:rsidRDefault="00BC00CF" w:rsidP="0098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A21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22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86F8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F8D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80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393E36"/>
    <w:multiLevelType w:val="multilevel"/>
    <w:tmpl w:val="E21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01912"/>
    <w:multiLevelType w:val="multilevel"/>
    <w:tmpl w:val="F598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4357F"/>
    <w:multiLevelType w:val="multilevel"/>
    <w:tmpl w:val="FA16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32C4F"/>
    <w:multiLevelType w:val="multilevel"/>
    <w:tmpl w:val="134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26128"/>
    <w:multiLevelType w:val="multilevel"/>
    <w:tmpl w:val="317A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04890"/>
    <w:multiLevelType w:val="multilevel"/>
    <w:tmpl w:val="F1F4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24A05"/>
    <w:rsid w:val="0007551B"/>
    <w:rsid w:val="0011081B"/>
    <w:rsid w:val="00120E2D"/>
    <w:rsid w:val="00124C0F"/>
    <w:rsid w:val="00150120"/>
    <w:rsid w:val="00151F9F"/>
    <w:rsid w:val="00172F85"/>
    <w:rsid w:val="00176E16"/>
    <w:rsid w:val="00191A2B"/>
    <w:rsid w:val="001A37E6"/>
    <w:rsid w:val="001C09FE"/>
    <w:rsid w:val="001C3123"/>
    <w:rsid w:val="002177B3"/>
    <w:rsid w:val="002C4600"/>
    <w:rsid w:val="002D362F"/>
    <w:rsid w:val="002D6A0D"/>
    <w:rsid w:val="002D6CDB"/>
    <w:rsid w:val="002F0F0D"/>
    <w:rsid w:val="002F5286"/>
    <w:rsid w:val="00307C2E"/>
    <w:rsid w:val="003347C1"/>
    <w:rsid w:val="00344762"/>
    <w:rsid w:val="00350BCD"/>
    <w:rsid w:val="00367E63"/>
    <w:rsid w:val="003E14DC"/>
    <w:rsid w:val="00424092"/>
    <w:rsid w:val="00456C9C"/>
    <w:rsid w:val="004A45B4"/>
    <w:rsid w:val="004E4131"/>
    <w:rsid w:val="004F375A"/>
    <w:rsid w:val="00503232"/>
    <w:rsid w:val="00520DDD"/>
    <w:rsid w:val="00527792"/>
    <w:rsid w:val="00561F54"/>
    <w:rsid w:val="00656519"/>
    <w:rsid w:val="00660849"/>
    <w:rsid w:val="006D5C6A"/>
    <w:rsid w:val="00720025"/>
    <w:rsid w:val="00721C05"/>
    <w:rsid w:val="007A744D"/>
    <w:rsid w:val="007B0F93"/>
    <w:rsid w:val="007C6A7F"/>
    <w:rsid w:val="007F16FF"/>
    <w:rsid w:val="007F5194"/>
    <w:rsid w:val="00812C0A"/>
    <w:rsid w:val="008A7D27"/>
    <w:rsid w:val="008B1C80"/>
    <w:rsid w:val="008E4EB7"/>
    <w:rsid w:val="008F7C9C"/>
    <w:rsid w:val="008F7E62"/>
    <w:rsid w:val="00904C02"/>
    <w:rsid w:val="00920294"/>
    <w:rsid w:val="0094467B"/>
    <w:rsid w:val="00987CB4"/>
    <w:rsid w:val="009C6381"/>
    <w:rsid w:val="00A20E9C"/>
    <w:rsid w:val="00A30907"/>
    <w:rsid w:val="00A80B5B"/>
    <w:rsid w:val="00A84D5B"/>
    <w:rsid w:val="00A92ADA"/>
    <w:rsid w:val="00A96F94"/>
    <w:rsid w:val="00AD23FF"/>
    <w:rsid w:val="00AF497F"/>
    <w:rsid w:val="00B17729"/>
    <w:rsid w:val="00B23562"/>
    <w:rsid w:val="00BB5ACA"/>
    <w:rsid w:val="00BC00CF"/>
    <w:rsid w:val="00BF5638"/>
    <w:rsid w:val="00C17358"/>
    <w:rsid w:val="00C7794A"/>
    <w:rsid w:val="00CA3863"/>
    <w:rsid w:val="00D03BF9"/>
    <w:rsid w:val="00D21F62"/>
    <w:rsid w:val="00D45186"/>
    <w:rsid w:val="00D570C7"/>
    <w:rsid w:val="00E23B15"/>
    <w:rsid w:val="00E27561"/>
    <w:rsid w:val="00E50ED9"/>
    <w:rsid w:val="00F0689D"/>
    <w:rsid w:val="00F076E3"/>
    <w:rsid w:val="00F33BF2"/>
    <w:rsid w:val="00F44D06"/>
    <w:rsid w:val="00FA66ED"/>
    <w:rsid w:val="00FA6A5E"/>
    <w:rsid w:val="00FB3D3B"/>
    <w:rsid w:val="00FD1D1A"/>
    <w:rsid w:val="00FD40BE"/>
    <w:rsid w:val="00FD410B"/>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344762"/>
    <w:pPr>
      <w:keepNext/>
      <w:keepLines/>
      <w:spacing w:before="40" w:after="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344762"/>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NormalWeb">
    <w:name w:val="Normal (Web)"/>
    <w:basedOn w:val="Normal"/>
    <w:uiPriority w:val="99"/>
    <w:unhideWhenUsed/>
    <w:rsid w:val="00307C2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5789">
      <w:bodyDiv w:val="1"/>
      <w:marLeft w:val="0"/>
      <w:marRight w:val="0"/>
      <w:marTop w:val="0"/>
      <w:marBottom w:val="0"/>
      <w:divBdr>
        <w:top w:val="none" w:sz="0" w:space="0" w:color="auto"/>
        <w:left w:val="none" w:sz="0" w:space="0" w:color="auto"/>
        <w:bottom w:val="none" w:sz="0" w:space="0" w:color="auto"/>
        <w:right w:val="none" w:sz="0" w:space="0" w:color="auto"/>
      </w:divBdr>
    </w:div>
    <w:div w:id="314726424">
      <w:bodyDiv w:val="1"/>
      <w:marLeft w:val="0"/>
      <w:marRight w:val="0"/>
      <w:marTop w:val="0"/>
      <w:marBottom w:val="0"/>
      <w:divBdr>
        <w:top w:val="none" w:sz="0" w:space="0" w:color="auto"/>
        <w:left w:val="none" w:sz="0" w:space="0" w:color="auto"/>
        <w:bottom w:val="none" w:sz="0" w:space="0" w:color="auto"/>
        <w:right w:val="none" w:sz="0" w:space="0" w:color="auto"/>
      </w:divBdr>
    </w:div>
    <w:div w:id="315651905">
      <w:bodyDiv w:val="1"/>
      <w:marLeft w:val="0"/>
      <w:marRight w:val="0"/>
      <w:marTop w:val="0"/>
      <w:marBottom w:val="0"/>
      <w:divBdr>
        <w:top w:val="none" w:sz="0" w:space="0" w:color="auto"/>
        <w:left w:val="none" w:sz="0" w:space="0" w:color="auto"/>
        <w:bottom w:val="none" w:sz="0" w:space="0" w:color="auto"/>
        <w:right w:val="none" w:sz="0" w:space="0" w:color="auto"/>
      </w:divBdr>
    </w:div>
    <w:div w:id="377895566">
      <w:bodyDiv w:val="1"/>
      <w:marLeft w:val="0"/>
      <w:marRight w:val="0"/>
      <w:marTop w:val="0"/>
      <w:marBottom w:val="0"/>
      <w:divBdr>
        <w:top w:val="none" w:sz="0" w:space="0" w:color="auto"/>
        <w:left w:val="none" w:sz="0" w:space="0" w:color="auto"/>
        <w:bottom w:val="none" w:sz="0" w:space="0" w:color="auto"/>
        <w:right w:val="none" w:sz="0" w:space="0" w:color="auto"/>
      </w:divBdr>
    </w:div>
    <w:div w:id="739913221">
      <w:bodyDiv w:val="1"/>
      <w:marLeft w:val="0"/>
      <w:marRight w:val="0"/>
      <w:marTop w:val="0"/>
      <w:marBottom w:val="0"/>
      <w:divBdr>
        <w:top w:val="none" w:sz="0" w:space="0" w:color="auto"/>
        <w:left w:val="none" w:sz="0" w:space="0" w:color="auto"/>
        <w:bottom w:val="none" w:sz="0" w:space="0" w:color="auto"/>
        <w:right w:val="none" w:sz="0" w:space="0" w:color="auto"/>
      </w:divBdr>
    </w:div>
    <w:div w:id="746658501">
      <w:bodyDiv w:val="1"/>
      <w:marLeft w:val="0"/>
      <w:marRight w:val="0"/>
      <w:marTop w:val="0"/>
      <w:marBottom w:val="0"/>
      <w:divBdr>
        <w:top w:val="none" w:sz="0" w:space="0" w:color="auto"/>
        <w:left w:val="none" w:sz="0" w:space="0" w:color="auto"/>
        <w:bottom w:val="none" w:sz="0" w:space="0" w:color="auto"/>
        <w:right w:val="none" w:sz="0" w:space="0" w:color="auto"/>
      </w:divBdr>
    </w:div>
    <w:div w:id="860555506">
      <w:bodyDiv w:val="1"/>
      <w:marLeft w:val="0"/>
      <w:marRight w:val="0"/>
      <w:marTop w:val="0"/>
      <w:marBottom w:val="0"/>
      <w:divBdr>
        <w:top w:val="none" w:sz="0" w:space="0" w:color="auto"/>
        <w:left w:val="none" w:sz="0" w:space="0" w:color="auto"/>
        <w:bottom w:val="none" w:sz="0" w:space="0" w:color="auto"/>
        <w:right w:val="none" w:sz="0" w:space="0" w:color="auto"/>
      </w:divBdr>
    </w:div>
    <w:div w:id="1380470654">
      <w:bodyDiv w:val="1"/>
      <w:marLeft w:val="0"/>
      <w:marRight w:val="0"/>
      <w:marTop w:val="0"/>
      <w:marBottom w:val="0"/>
      <w:divBdr>
        <w:top w:val="none" w:sz="0" w:space="0" w:color="auto"/>
        <w:left w:val="none" w:sz="0" w:space="0" w:color="auto"/>
        <w:bottom w:val="none" w:sz="0" w:space="0" w:color="auto"/>
        <w:right w:val="none" w:sz="0" w:space="0" w:color="auto"/>
      </w:divBdr>
    </w:div>
    <w:div w:id="1414471200">
      <w:bodyDiv w:val="1"/>
      <w:marLeft w:val="0"/>
      <w:marRight w:val="0"/>
      <w:marTop w:val="0"/>
      <w:marBottom w:val="0"/>
      <w:divBdr>
        <w:top w:val="none" w:sz="0" w:space="0" w:color="auto"/>
        <w:left w:val="none" w:sz="0" w:space="0" w:color="auto"/>
        <w:bottom w:val="none" w:sz="0" w:space="0" w:color="auto"/>
        <w:right w:val="none" w:sz="0" w:space="0" w:color="auto"/>
      </w:divBdr>
    </w:div>
    <w:div w:id="1448936859">
      <w:bodyDiv w:val="1"/>
      <w:marLeft w:val="0"/>
      <w:marRight w:val="0"/>
      <w:marTop w:val="0"/>
      <w:marBottom w:val="0"/>
      <w:divBdr>
        <w:top w:val="none" w:sz="0" w:space="0" w:color="auto"/>
        <w:left w:val="none" w:sz="0" w:space="0" w:color="auto"/>
        <w:bottom w:val="none" w:sz="0" w:space="0" w:color="auto"/>
        <w:right w:val="none" w:sz="0" w:space="0" w:color="auto"/>
      </w:divBdr>
    </w:div>
    <w:div w:id="1624002528">
      <w:bodyDiv w:val="1"/>
      <w:marLeft w:val="0"/>
      <w:marRight w:val="0"/>
      <w:marTop w:val="0"/>
      <w:marBottom w:val="0"/>
      <w:divBdr>
        <w:top w:val="none" w:sz="0" w:space="0" w:color="auto"/>
        <w:left w:val="none" w:sz="0" w:space="0" w:color="auto"/>
        <w:bottom w:val="none" w:sz="0" w:space="0" w:color="auto"/>
        <w:right w:val="none" w:sz="0" w:space="0" w:color="auto"/>
      </w:divBdr>
    </w:div>
    <w:div w:id="1683816501">
      <w:bodyDiv w:val="1"/>
      <w:marLeft w:val="0"/>
      <w:marRight w:val="0"/>
      <w:marTop w:val="0"/>
      <w:marBottom w:val="0"/>
      <w:divBdr>
        <w:top w:val="none" w:sz="0" w:space="0" w:color="auto"/>
        <w:left w:val="none" w:sz="0" w:space="0" w:color="auto"/>
        <w:bottom w:val="none" w:sz="0" w:space="0" w:color="auto"/>
        <w:right w:val="none" w:sz="0" w:space="0" w:color="auto"/>
      </w:divBdr>
    </w:div>
    <w:div w:id="17870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fb35f09-1364-44fa-bda6-079b81d03a24" ContentTypeId="0x010100B08DCD0EEA0F07498423205D54133588"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LIBS-636857559-2554</_dlc_DocId>
    <_dlc_DocIdUrl xmlns="49dfed38-b21c-458b-a45d-a570435e58d9">
      <Url>https://openuniv.sharepoint.com/sites/lib-services/curriculum-dev/_layouts/15/DocIdRedir.aspx?ID=LIBS-636857559-2554</Url>
      <Description>LIBS-636857559-2554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2.xml><?xml version="1.0" encoding="utf-8"?>
<ds:datastoreItem xmlns:ds="http://schemas.openxmlformats.org/officeDocument/2006/customXml" ds:itemID="{26AC5695-23D0-4408-A322-A05A103045F8}"/>
</file>

<file path=customXml/itemProps3.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4.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5.xml><?xml version="1.0" encoding="utf-8"?>
<ds:datastoreItem xmlns:ds="http://schemas.openxmlformats.org/officeDocument/2006/customXml" ds:itemID="{A6B31B99-A448-474C-A66C-501FBED476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XJ0043 Information universe Word</dc:title>
  <dc:subject/>
  <dc:creator>Geraldine.Huzar</dc:creator>
  <cp:keywords/>
  <dc:description/>
  <cp:lastModifiedBy>Venetia.Kontou</cp:lastModifiedBy>
  <cp:revision>11</cp:revision>
  <cp:lastPrinted>2020-08-11T10:16:00Z</cp:lastPrinted>
  <dcterms:created xsi:type="dcterms:W3CDTF">2020-08-11T09:41:00Z</dcterms:created>
  <dcterms:modified xsi:type="dcterms:W3CDTF">2020-08-11T12:05:00Z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0099e624-af1c-4dd7-91a4-d18ebecc835c</vt:lpwstr>
  </property>
  <property fmtid="{D5CDD505-2E9C-101B-9397-08002B2CF9AE}" pid="5" name="TaxKeyword">
    <vt:lpwstr/>
  </property>
  <property fmtid="{D5CDD505-2E9C-101B-9397-08002B2CF9AE}" pid="6" name="TreeStructureCategory">
    <vt:lpwstr/>
  </property>
</Properties>
</file>