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DC295" w14:textId="06F3D718" w:rsidR="007F5377" w:rsidRDefault="007F5377" w:rsidP="00AA4A3C">
      <w:pPr>
        <w:pStyle w:val="Heading1"/>
      </w:pPr>
      <w:r>
        <w:t>CALRG Conference 2016</w:t>
      </w:r>
      <w:r w:rsidR="004B78F4">
        <w:t>: 6–</w:t>
      </w:r>
      <w:r w:rsidR="00C063A8">
        <w:t>8</w:t>
      </w:r>
      <w:r w:rsidR="004B78F4">
        <w:t xml:space="preserve"> June</w:t>
      </w:r>
    </w:p>
    <w:p w14:paraId="5BB5EA39" w14:textId="232581A8" w:rsidR="00585DCA" w:rsidRPr="00585DCA" w:rsidRDefault="00585DCA" w:rsidP="00585DCA">
      <w:pPr>
        <w:rPr>
          <w:b/>
          <w:color w:val="3366FF"/>
        </w:rPr>
      </w:pPr>
      <w:r>
        <w:t xml:space="preserve">For paper abstracts, see </w:t>
      </w:r>
      <w:r w:rsidRPr="00585DCA">
        <w:rPr>
          <w:b/>
          <w:color w:val="3366FF"/>
        </w:rPr>
        <w:t>http://cloudworks.ac.uk/cloudscape/view/2975</w:t>
      </w:r>
    </w:p>
    <w:p w14:paraId="1EFA8456" w14:textId="029EA679" w:rsidR="00717016" w:rsidRDefault="00717016" w:rsidP="007F5377">
      <w:pPr>
        <w:pStyle w:val="Heading2"/>
      </w:pPr>
      <w:r>
        <w:t>Monday 6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6704"/>
      </w:tblGrid>
      <w:tr w:rsidR="00AA4A3C" w14:paraId="41CD7489" w14:textId="77777777" w:rsidTr="00AA4A3C">
        <w:tc>
          <w:tcPr>
            <w:tcW w:w="1812" w:type="dxa"/>
          </w:tcPr>
          <w:p w14:paraId="0BB3979C" w14:textId="77777777" w:rsidR="00AA4A3C" w:rsidRDefault="00AA4A3C" w:rsidP="00F73A99">
            <w:r>
              <w:t>10am-</w:t>
            </w:r>
            <w:r w:rsidR="00F73A99">
              <w:t>10.30am</w:t>
            </w:r>
          </w:p>
        </w:tc>
        <w:tc>
          <w:tcPr>
            <w:tcW w:w="6704" w:type="dxa"/>
          </w:tcPr>
          <w:p w14:paraId="03CBF047" w14:textId="24AC7952" w:rsidR="00AA4A3C" w:rsidRDefault="00F73A99" w:rsidP="00AA4A3C">
            <w:r w:rsidRPr="00551F47">
              <w:rPr>
                <w:b/>
              </w:rPr>
              <w:t>Welcome</w:t>
            </w:r>
            <w:r>
              <w:t xml:space="preserve"> from </w:t>
            </w:r>
            <w:r w:rsidR="00AD22AA">
              <w:t xml:space="preserve">Professor </w:t>
            </w:r>
            <w:r>
              <w:t>Eileen</w:t>
            </w:r>
            <w:r w:rsidR="00AD22AA">
              <w:t xml:space="preserve"> Scanlon</w:t>
            </w:r>
          </w:p>
        </w:tc>
      </w:tr>
      <w:tr w:rsidR="00AA4A3C" w14:paraId="32377542" w14:textId="77777777" w:rsidTr="00AA4A3C">
        <w:tc>
          <w:tcPr>
            <w:tcW w:w="1812" w:type="dxa"/>
          </w:tcPr>
          <w:p w14:paraId="01FC9413" w14:textId="39CFE9E3" w:rsidR="00AA4A3C" w:rsidRDefault="00AA4A3C" w:rsidP="00A2455E">
            <w:r>
              <w:t>1</w:t>
            </w:r>
            <w:r w:rsidR="00F73A99">
              <w:t>0.30</w:t>
            </w:r>
            <w:r>
              <w:t>-</w:t>
            </w:r>
            <w:r w:rsidR="00A2455E">
              <w:t>11.15am</w:t>
            </w:r>
          </w:p>
        </w:tc>
        <w:tc>
          <w:tcPr>
            <w:tcW w:w="6704" w:type="dxa"/>
          </w:tcPr>
          <w:p w14:paraId="1ECF6155" w14:textId="405E4C8A" w:rsidR="00D463FA" w:rsidRDefault="00BA0ED8" w:rsidP="00D463FA">
            <w:pPr>
              <w:rPr>
                <w:b/>
                <w:color w:val="FF0000"/>
              </w:rPr>
            </w:pPr>
            <w:r>
              <w:rPr>
                <w:b/>
              </w:rPr>
              <w:t>Research diversity: li</w:t>
            </w:r>
            <w:r w:rsidR="00F73A99" w:rsidRPr="00A2455E">
              <w:rPr>
                <w:b/>
              </w:rPr>
              <w:t>ghtning presentations</w:t>
            </w:r>
            <w:r w:rsidR="00C64F95">
              <w:rPr>
                <w:b/>
              </w:rPr>
              <w:t xml:space="preserve"> </w:t>
            </w:r>
          </w:p>
          <w:p w14:paraId="1CA0AC1F" w14:textId="14D5BE37" w:rsidR="00652FFC" w:rsidRPr="00BA0ED8" w:rsidRDefault="00652FFC" w:rsidP="00D463FA">
            <w:pPr>
              <w:pStyle w:val="ListParagraph"/>
              <w:numPr>
                <w:ilvl w:val="0"/>
                <w:numId w:val="16"/>
              </w:numPr>
            </w:pPr>
            <w:r w:rsidRPr="00BA0ED8">
              <w:rPr>
                <w:b/>
              </w:rPr>
              <w:t>George Alain</w:t>
            </w:r>
            <w:r w:rsidRPr="00BA0ED8">
              <w:t xml:space="preserve"> Designing technology to provide education to children In conflict areas and refugee camps</w:t>
            </w:r>
          </w:p>
          <w:p w14:paraId="16F564EF" w14:textId="77777777" w:rsidR="008579CE" w:rsidRPr="00BA0ED8" w:rsidRDefault="00AE52AD" w:rsidP="008579CE">
            <w:pPr>
              <w:pStyle w:val="ListParagraph"/>
              <w:numPr>
                <w:ilvl w:val="0"/>
                <w:numId w:val="16"/>
              </w:numPr>
              <w:tabs>
                <w:tab w:val="left" w:pos="3324"/>
              </w:tabs>
            </w:pPr>
            <w:hyperlink r:id="rId6" w:history="1">
              <w:proofErr w:type="spellStart"/>
              <w:r w:rsidR="008579CE" w:rsidRPr="00BA0ED8">
                <w:rPr>
                  <w:b/>
                </w:rPr>
                <w:t>Lisette</w:t>
              </w:r>
              <w:proofErr w:type="spellEnd"/>
              <w:r w:rsidR="008579CE" w:rsidRPr="00BA0ED8">
                <w:rPr>
                  <w:b/>
                </w:rPr>
                <w:t xml:space="preserve"> </w:t>
              </w:r>
              <w:proofErr w:type="spellStart"/>
              <w:r w:rsidR="008579CE" w:rsidRPr="00BA0ED8">
                <w:rPr>
                  <w:b/>
                </w:rPr>
                <w:t>Toetenel</w:t>
              </w:r>
              <w:proofErr w:type="spellEnd"/>
            </w:hyperlink>
            <w:r w:rsidR="008579CE" w:rsidRPr="00BA0ED8">
              <w:rPr>
                <w:b/>
              </w:rPr>
              <w:t xml:space="preserve"> and Mat </w:t>
            </w:r>
            <w:proofErr w:type="spellStart"/>
            <w:r w:rsidR="008579CE" w:rsidRPr="00BA0ED8">
              <w:rPr>
                <w:b/>
              </w:rPr>
              <w:t>Schenks</w:t>
            </w:r>
            <w:proofErr w:type="spellEnd"/>
            <w:r w:rsidR="008579CE" w:rsidRPr="00BA0ED8">
              <w:t xml:space="preserve"> Pedagogy supplants technology to bridge the digital divide</w:t>
            </w:r>
          </w:p>
          <w:p w14:paraId="5F2DD198" w14:textId="77777777" w:rsidR="008579CE" w:rsidRDefault="00AE52AD" w:rsidP="008579CE">
            <w:pPr>
              <w:pStyle w:val="ListParagraph"/>
              <w:numPr>
                <w:ilvl w:val="0"/>
                <w:numId w:val="16"/>
              </w:numPr>
              <w:tabs>
                <w:tab w:val="left" w:pos="3324"/>
              </w:tabs>
            </w:pPr>
            <w:hyperlink r:id="rId7" w:history="1">
              <w:r w:rsidR="008579CE" w:rsidRPr="00BA0ED8">
                <w:rPr>
                  <w:b/>
                </w:rPr>
                <w:t>Mark Nichols</w:t>
              </w:r>
            </w:hyperlink>
            <w:r w:rsidR="008579CE" w:rsidRPr="00BA0ED8">
              <w:t xml:space="preserve"> Introducing ‘opinionated pedagogy’</w:t>
            </w:r>
          </w:p>
          <w:p w14:paraId="54839EDE" w14:textId="58729472" w:rsidR="003D4458" w:rsidRPr="00BA0ED8" w:rsidRDefault="003D4458" w:rsidP="008579CE">
            <w:pPr>
              <w:pStyle w:val="ListParagraph"/>
              <w:numPr>
                <w:ilvl w:val="0"/>
                <w:numId w:val="16"/>
              </w:numPr>
              <w:tabs>
                <w:tab w:val="left" w:pos="3324"/>
              </w:tabs>
            </w:pPr>
            <w:proofErr w:type="spellStart"/>
            <w:r w:rsidRPr="00C71904">
              <w:rPr>
                <w:b/>
              </w:rPr>
              <w:t>J</w:t>
            </w:r>
            <w:r w:rsidRPr="00A2455E">
              <w:rPr>
                <w:b/>
              </w:rPr>
              <w:t>anesh</w:t>
            </w:r>
            <w:proofErr w:type="spellEnd"/>
            <w:r w:rsidRPr="00A2455E">
              <w:rPr>
                <w:b/>
              </w:rPr>
              <w:t xml:space="preserve"> </w:t>
            </w:r>
            <w:proofErr w:type="spellStart"/>
            <w:r w:rsidRPr="00A2455E">
              <w:rPr>
                <w:b/>
              </w:rPr>
              <w:t>Sanzgiri</w:t>
            </w:r>
            <w:proofErr w:type="spellEnd"/>
            <w:r>
              <w:t xml:space="preserve"> </w:t>
            </w:r>
            <w:r w:rsidRPr="007F5377">
              <w:t xml:space="preserve">MOOCs for </w:t>
            </w:r>
            <w:r>
              <w:t>d</w:t>
            </w:r>
            <w:r w:rsidRPr="007F5377">
              <w:t xml:space="preserve">evelopment? Who are the Indian </w:t>
            </w:r>
            <w:r>
              <w:t>l</w:t>
            </w:r>
            <w:r w:rsidRPr="007F5377">
              <w:t xml:space="preserve">earners that take </w:t>
            </w:r>
            <w:r>
              <w:t>m</w:t>
            </w:r>
            <w:r w:rsidRPr="007F5377">
              <w:t xml:space="preserve">assive </w:t>
            </w:r>
            <w:r>
              <w:t>o</w:t>
            </w:r>
            <w:r w:rsidRPr="007F5377">
              <w:t xml:space="preserve">pen </w:t>
            </w:r>
            <w:r>
              <w:t>o</w:t>
            </w:r>
            <w:r w:rsidRPr="007F5377">
              <w:t xml:space="preserve">nline </w:t>
            </w:r>
            <w:r>
              <w:t>c</w:t>
            </w:r>
            <w:r w:rsidRPr="007F5377">
              <w:t>ourses</w:t>
            </w:r>
            <w:r>
              <w:t>?</w:t>
            </w:r>
          </w:p>
          <w:p w14:paraId="7BCE8F37" w14:textId="77777777" w:rsidR="008579CE" w:rsidRPr="00BA0ED8" w:rsidRDefault="00AE52AD" w:rsidP="008579CE">
            <w:pPr>
              <w:pStyle w:val="ListParagraph"/>
              <w:numPr>
                <w:ilvl w:val="0"/>
                <w:numId w:val="16"/>
              </w:numPr>
            </w:pPr>
            <w:hyperlink r:id="rId8" w:history="1">
              <w:r w:rsidR="008579CE" w:rsidRPr="00BA0ED8">
                <w:rPr>
                  <w:b/>
                </w:rPr>
                <w:t>Sian Beavers</w:t>
              </w:r>
            </w:hyperlink>
            <w:r w:rsidR="008579CE" w:rsidRPr="00BA0ED8">
              <w:t xml:space="preserve"> Classical narratives and popular forms: constructing the past through television drama and digital games</w:t>
            </w:r>
          </w:p>
          <w:p w14:paraId="5AF7E78B" w14:textId="77777777" w:rsidR="00652FFC" w:rsidRPr="00BA0ED8" w:rsidRDefault="00652FFC" w:rsidP="00D463FA">
            <w:pPr>
              <w:pStyle w:val="ListParagraph"/>
              <w:numPr>
                <w:ilvl w:val="0"/>
                <w:numId w:val="16"/>
              </w:numPr>
              <w:tabs>
                <w:tab w:val="left" w:pos="3324"/>
              </w:tabs>
            </w:pPr>
            <w:r w:rsidRPr="00BA0ED8">
              <w:rPr>
                <w:b/>
              </w:rPr>
              <w:t>Helen Crump</w:t>
            </w:r>
            <w:r w:rsidRPr="00BA0ED8">
              <w:t xml:space="preserve"> An investigation into the phenomenon and discourse of work out loud</w:t>
            </w:r>
          </w:p>
          <w:p w14:paraId="4386F0D3" w14:textId="77777777" w:rsidR="00652FFC" w:rsidRPr="00BA0ED8" w:rsidRDefault="00652FFC" w:rsidP="00D463FA">
            <w:pPr>
              <w:pStyle w:val="ListParagraph"/>
              <w:numPr>
                <w:ilvl w:val="0"/>
                <w:numId w:val="16"/>
              </w:numPr>
              <w:tabs>
                <w:tab w:val="left" w:pos="3324"/>
              </w:tabs>
            </w:pPr>
            <w:r w:rsidRPr="00BA0ED8">
              <w:rPr>
                <w:b/>
              </w:rPr>
              <w:t>Lesley Boyd</w:t>
            </w:r>
            <w:r w:rsidRPr="00BA0ED8">
              <w:t xml:space="preserve">: </w:t>
            </w:r>
            <w:bookmarkStart w:id="0" w:name="27"/>
            <w:r w:rsidRPr="00BA0ED8">
              <w:t>Using technology-enabled learning networks to achieve practical improvement outcomes</w:t>
            </w:r>
            <w:bookmarkEnd w:id="0"/>
          </w:p>
          <w:p w14:paraId="18AFD653" w14:textId="77777777" w:rsidR="00D463FA" w:rsidRPr="00BA0ED8" w:rsidRDefault="00D463FA" w:rsidP="00D463FA">
            <w:pPr>
              <w:pStyle w:val="ListParagraph"/>
              <w:numPr>
                <w:ilvl w:val="0"/>
                <w:numId w:val="16"/>
              </w:numPr>
              <w:tabs>
                <w:tab w:val="left" w:pos="3324"/>
              </w:tabs>
            </w:pPr>
            <w:r w:rsidRPr="00BA0ED8">
              <w:rPr>
                <w:b/>
              </w:rPr>
              <w:t>Clare Kemp</w:t>
            </w:r>
            <w:r w:rsidRPr="00BA0ED8">
              <w:t xml:space="preserve"> Why </w:t>
            </w:r>
            <w:proofErr w:type="gramStart"/>
            <w:r w:rsidRPr="00BA0ED8">
              <w:t>engage</w:t>
            </w:r>
            <w:proofErr w:type="gramEnd"/>
            <w:r w:rsidRPr="00BA0ED8">
              <w:t xml:space="preserve"> young people with contemporary science?</w:t>
            </w:r>
          </w:p>
          <w:p w14:paraId="51C94A62" w14:textId="3ED403D0" w:rsidR="00D463FA" w:rsidRDefault="00D463FA" w:rsidP="00D463FA">
            <w:pPr>
              <w:pStyle w:val="ListParagraph"/>
              <w:numPr>
                <w:ilvl w:val="0"/>
                <w:numId w:val="16"/>
              </w:numPr>
              <w:tabs>
                <w:tab w:val="left" w:pos="3324"/>
              </w:tabs>
            </w:pPr>
            <w:proofErr w:type="spellStart"/>
            <w:r w:rsidRPr="00BA0ED8">
              <w:rPr>
                <w:b/>
              </w:rPr>
              <w:t>Popi</w:t>
            </w:r>
            <w:proofErr w:type="spellEnd"/>
            <w:r w:rsidRPr="00BA0ED8">
              <w:rPr>
                <w:b/>
              </w:rPr>
              <w:t xml:space="preserve"> </w:t>
            </w:r>
            <w:proofErr w:type="spellStart"/>
            <w:r w:rsidRPr="00BA0ED8">
              <w:rPr>
                <w:b/>
              </w:rPr>
              <w:t>Anastasiou</w:t>
            </w:r>
            <w:proofErr w:type="spellEnd"/>
            <w:r w:rsidRPr="00BA0ED8">
              <w:rPr>
                <w:b/>
              </w:rPr>
              <w:t xml:space="preserve"> </w:t>
            </w:r>
            <w:r w:rsidRPr="00BA0ED8">
              <w:t>Good weather or bad weather? A story of fractions</w:t>
            </w:r>
          </w:p>
        </w:tc>
      </w:tr>
      <w:tr w:rsidR="00A2455E" w14:paraId="1FA5EC41" w14:textId="77777777" w:rsidTr="00AA4A3C">
        <w:tc>
          <w:tcPr>
            <w:tcW w:w="1812" w:type="dxa"/>
          </w:tcPr>
          <w:p w14:paraId="0EBE5BD6" w14:textId="65B92774" w:rsidR="00A2455E" w:rsidRDefault="00A2455E" w:rsidP="00AA4A3C">
            <w:r>
              <w:t>11.15-12.15</w:t>
            </w:r>
          </w:p>
        </w:tc>
        <w:tc>
          <w:tcPr>
            <w:tcW w:w="6704" w:type="dxa"/>
          </w:tcPr>
          <w:p w14:paraId="1EFE2058" w14:textId="77777777" w:rsidR="00A2455E" w:rsidRPr="00F73A99" w:rsidRDefault="00A2455E" w:rsidP="008E0E1F">
            <w:pPr>
              <w:rPr>
                <w:b/>
              </w:rPr>
            </w:pPr>
            <w:r>
              <w:rPr>
                <w:b/>
              </w:rPr>
              <w:t>Thinking big</w:t>
            </w:r>
          </w:p>
          <w:p w14:paraId="162B8565" w14:textId="4F4F3E58" w:rsidR="00A2455E" w:rsidRPr="00BA0ED8" w:rsidRDefault="00A2455E" w:rsidP="00A2455E">
            <w:pPr>
              <w:pStyle w:val="ListParagraph"/>
              <w:numPr>
                <w:ilvl w:val="0"/>
                <w:numId w:val="3"/>
              </w:numPr>
            </w:pPr>
            <w:proofErr w:type="spellStart"/>
            <w:r w:rsidRPr="00BA0ED8">
              <w:rPr>
                <w:b/>
              </w:rPr>
              <w:t>Jekaterina</w:t>
            </w:r>
            <w:proofErr w:type="spellEnd"/>
            <w:r w:rsidRPr="00BA0ED8">
              <w:rPr>
                <w:b/>
              </w:rPr>
              <w:t xml:space="preserve"> </w:t>
            </w:r>
            <w:proofErr w:type="spellStart"/>
            <w:r w:rsidRPr="00BA0ED8">
              <w:rPr>
                <w:b/>
              </w:rPr>
              <w:t>Rogaten</w:t>
            </w:r>
            <w:proofErr w:type="spellEnd"/>
            <w:r w:rsidRPr="00BA0ED8">
              <w:rPr>
                <w:b/>
              </w:rPr>
              <w:t xml:space="preserve">, Bart </w:t>
            </w:r>
            <w:proofErr w:type="spellStart"/>
            <w:r w:rsidRPr="00BA0ED8">
              <w:rPr>
                <w:b/>
              </w:rPr>
              <w:t>Rienties</w:t>
            </w:r>
            <w:proofErr w:type="spellEnd"/>
            <w:r w:rsidRPr="00BA0ED8">
              <w:rPr>
                <w:b/>
              </w:rPr>
              <w:t xml:space="preserve">, Denise </w:t>
            </w:r>
            <w:proofErr w:type="spellStart"/>
            <w:r w:rsidRPr="00BA0ED8">
              <w:rPr>
                <w:b/>
              </w:rPr>
              <w:t>Whitelock</w:t>
            </w:r>
            <w:proofErr w:type="spellEnd"/>
            <w:r w:rsidRPr="00BA0ED8">
              <w:rPr>
                <w:b/>
              </w:rPr>
              <w:t>, Simon Cross and Allison Littlejohn</w:t>
            </w:r>
            <w:r w:rsidRPr="00BA0ED8">
              <w:t xml:space="preserve"> </w:t>
            </w:r>
            <w:r w:rsidR="00551F47">
              <w:t>Leveraging l</w:t>
            </w:r>
            <w:r w:rsidR="00BA0ED8">
              <w:t>earning gains: a</w:t>
            </w:r>
            <w:r w:rsidRPr="00BA0ED8">
              <w:t xml:space="preserve"> multi-level longitudinal analysis of 30,000 online learners</w:t>
            </w:r>
          </w:p>
          <w:p w14:paraId="37D5C9A7" w14:textId="49764243" w:rsidR="00A2455E" w:rsidRDefault="00A2455E" w:rsidP="00A2455E">
            <w:pPr>
              <w:pStyle w:val="ListParagraph"/>
              <w:numPr>
                <w:ilvl w:val="0"/>
                <w:numId w:val="3"/>
              </w:numPr>
            </w:pPr>
            <w:r w:rsidRPr="00BA0ED8">
              <w:rPr>
                <w:b/>
              </w:rPr>
              <w:t>Robert Farrow, Beck Pitt, Beatriz</w:t>
            </w:r>
            <w:r w:rsidR="00BA0ED8" w:rsidRPr="00BA0ED8">
              <w:rPr>
                <w:b/>
              </w:rPr>
              <w:t xml:space="preserve"> de Los Arcos and Martin Weller</w:t>
            </w:r>
            <w:r w:rsidRPr="00BA0ED8">
              <w:t xml:space="preserve"> The Open Research Agenda</w:t>
            </w:r>
          </w:p>
        </w:tc>
      </w:tr>
      <w:tr w:rsidR="00AA4A3C" w14:paraId="65D3A3CD" w14:textId="77777777" w:rsidTr="00AA4A3C">
        <w:tc>
          <w:tcPr>
            <w:tcW w:w="1812" w:type="dxa"/>
          </w:tcPr>
          <w:p w14:paraId="149A45C9" w14:textId="173939BA" w:rsidR="00AA4A3C" w:rsidRDefault="00A2455E" w:rsidP="00CC7817">
            <w:r>
              <w:t>12.15</w:t>
            </w:r>
            <w:r w:rsidR="00AA4A3C">
              <w:t>-</w:t>
            </w:r>
            <w:r>
              <w:t>13.</w:t>
            </w:r>
            <w:r w:rsidR="00CC7817">
              <w:t>15</w:t>
            </w:r>
          </w:p>
        </w:tc>
        <w:tc>
          <w:tcPr>
            <w:tcW w:w="6704" w:type="dxa"/>
          </w:tcPr>
          <w:p w14:paraId="7D73FD91" w14:textId="3826BF1A" w:rsidR="00AA4A3C" w:rsidRDefault="00190B03" w:rsidP="00CC7817">
            <w:r>
              <w:t>Lunch and poster presentations</w:t>
            </w:r>
            <w:r w:rsidR="00AD22AA">
              <w:t xml:space="preserve"> (see list below)</w:t>
            </w:r>
          </w:p>
        </w:tc>
      </w:tr>
      <w:tr w:rsidR="00AA4A3C" w14:paraId="5ADFCC6F" w14:textId="77777777" w:rsidTr="00AA4A3C">
        <w:tc>
          <w:tcPr>
            <w:tcW w:w="1812" w:type="dxa"/>
          </w:tcPr>
          <w:p w14:paraId="033FE0B1" w14:textId="010E011F" w:rsidR="00AA4A3C" w:rsidRDefault="00A2455E" w:rsidP="00CC7817">
            <w:r>
              <w:t>13.</w:t>
            </w:r>
            <w:r w:rsidR="00CC7817">
              <w:t>15</w:t>
            </w:r>
            <w:r>
              <w:t>-14.00</w:t>
            </w:r>
          </w:p>
        </w:tc>
        <w:tc>
          <w:tcPr>
            <w:tcW w:w="6704" w:type="dxa"/>
          </w:tcPr>
          <w:p w14:paraId="391C789A" w14:textId="4C9B589C" w:rsidR="00F73A99" w:rsidRPr="000636FC" w:rsidRDefault="00BA0ED8" w:rsidP="000636FC">
            <w:pPr>
              <w:rPr>
                <w:b/>
              </w:rPr>
            </w:pPr>
            <w:r>
              <w:rPr>
                <w:b/>
              </w:rPr>
              <w:t>Research diversity: short presentations</w:t>
            </w:r>
          </w:p>
          <w:p w14:paraId="339DC258" w14:textId="77777777" w:rsidR="00C71904" w:rsidRDefault="000636FC" w:rsidP="00296C0A">
            <w:pPr>
              <w:pStyle w:val="ListParagraph"/>
              <w:numPr>
                <w:ilvl w:val="0"/>
                <w:numId w:val="12"/>
              </w:numPr>
              <w:tabs>
                <w:tab w:val="left" w:pos="3324"/>
              </w:tabs>
            </w:pPr>
            <w:proofErr w:type="spellStart"/>
            <w:r w:rsidRPr="000636FC">
              <w:rPr>
                <w:b/>
              </w:rPr>
              <w:t>Eleni</w:t>
            </w:r>
            <w:proofErr w:type="spellEnd"/>
            <w:r w:rsidRPr="000636FC">
              <w:rPr>
                <w:b/>
              </w:rPr>
              <w:t xml:space="preserve"> Anna </w:t>
            </w:r>
            <w:proofErr w:type="spellStart"/>
            <w:r w:rsidRPr="000636FC">
              <w:rPr>
                <w:b/>
              </w:rPr>
              <w:t>Skoulikari</w:t>
            </w:r>
            <w:proofErr w:type="spellEnd"/>
            <w:r w:rsidRPr="000636FC">
              <w:rPr>
                <w:b/>
              </w:rPr>
              <w:t xml:space="preserve">, </w:t>
            </w:r>
            <w:proofErr w:type="spellStart"/>
            <w:r w:rsidRPr="000636FC">
              <w:rPr>
                <w:b/>
              </w:rPr>
              <w:t>Danaë</w:t>
            </w:r>
            <w:proofErr w:type="spellEnd"/>
            <w:r w:rsidRPr="000636FC">
              <w:rPr>
                <w:b/>
              </w:rPr>
              <w:t xml:space="preserve"> Stanton Fraser and Richard Joiner </w:t>
            </w:r>
            <w:bookmarkStart w:id="1" w:name="33"/>
            <w:r w:rsidRPr="007F5377">
              <w:t>Exploring the use of technologie</w:t>
            </w:r>
            <w:r>
              <w:t>s in educational assessment in primary s</w:t>
            </w:r>
            <w:r w:rsidRPr="007F5377">
              <w:t>chools</w:t>
            </w:r>
            <w:bookmarkEnd w:id="1"/>
          </w:p>
          <w:p w14:paraId="0ADB32BC" w14:textId="1D270A83" w:rsidR="000636FC" w:rsidRPr="00BC23B7" w:rsidRDefault="00BC23B7" w:rsidP="00296C0A">
            <w:pPr>
              <w:pStyle w:val="ListParagraph"/>
              <w:numPr>
                <w:ilvl w:val="0"/>
                <w:numId w:val="12"/>
              </w:numPr>
              <w:tabs>
                <w:tab w:val="left" w:pos="3324"/>
              </w:tabs>
            </w:pPr>
            <w:r w:rsidRPr="00A2455E">
              <w:rPr>
                <w:b/>
              </w:rPr>
              <w:t xml:space="preserve">Jessica </w:t>
            </w:r>
            <w:proofErr w:type="spellStart"/>
            <w:r w:rsidRPr="00A2455E">
              <w:rPr>
                <w:b/>
              </w:rPr>
              <w:t>Sampurna</w:t>
            </w:r>
            <w:proofErr w:type="spellEnd"/>
            <w:r>
              <w:t xml:space="preserve"> </w:t>
            </w:r>
            <w:bookmarkStart w:id="2" w:name="15"/>
            <w:r w:rsidRPr="007F5377">
              <w:t>Social networkin</w:t>
            </w:r>
            <w:r>
              <w:t>g sites for language learning: i</w:t>
            </w:r>
            <w:r w:rsidRPr="007F5377">
              <w:t>ntegrating project-based learning on Facebook in the Indonesian context</w:t>
            </w:r>
            <w:bookmarkEnd w:id="2"/>
          </w:p>
          <w:p w14:paraId="6DA4806D" w14:textId="0F8C831D" w:rsidR="000636FC" w:rsidRDefault="00296C0A" w:rsidP="00CC7817">
            <w:pPr>
              <w:pStyle w:val="ListParagraph"/>
              <w:numPr>
                <w:ilvl w:val="0"/>
                <w:numId w:val="12"/>
              </w:numPr>
              <w:tabs>
                <w:tab w:val="left" w:pos="4028"/>
              </w:tabs>
            </w:pPr>
            <w:proofErr w:type="spellStart"/>
            <w:r w:rsidRPr="00296C0A">
              <w:rPr>
                <w:b/>
              </w:rPr>
              <w:t>Garron</w:t>
            </w:r>
            <w:proofErr w:type="spellEnd"/>
            <w:r w:rsidRPr="00296C0A">
              <w:rPr>
                <w:b/>
              </w:rPr>
              <w:t xml:space="preserve"> </w:t>
            </w:r>
            <w:proofErr w:type="spellStart"/>
            <w:r w:rsidRPr="00296C0A">
              <w:rPr>
                <w:b/>
              </w:rPr>
              <w:t>Hillaire</w:t>
            </w:r>
            <w:proofErr w:type="spellEnd"/>
            <w:r w:rsidRPr="00296C0A">
              <w:rPr>
                <w:b/>
              </w:rPr>
              <w:t xml:space="preserve"> </w:t>
            </w:r>
            <w:bookmarkStart w:id="3" w:name="24"/>
            <w:r w:rsidRPr="00296C0A">
              <w:t>Learning analytics of emotion for self-regulated learning</w:t>
            </w:r>
            <w:bookmarkEnd w:id="3"/>
          </w:p>
        </w:tc>
      </w:tr>
      <w:tr w:rsidR="00AA4A3C" w14:paraId="0FD53B0B" w14:textId="77777777" w:rsidTr="00AA4A3C">
        <w:tc>
          <w:tcPr>
            <w:tcW w:w="1812" w:type="dxa"/>
          </w:tcPr>
          <w:p w14:paraId="56B29B76" w14:textId="358C834F" w:rsidR="00AA4A3C" w:rsidRDefault="00A2455E" w:rsidP="00A2455E">
            <w:r>
              <w:t>14.0</w:t>
            </w:r>
            <w:r w:rsidR="00C71904">
              <w:t>0</w:t>
            </w:r>
            <w:r>
              <w:t>-14.30</w:t>
            </w:r>
          </w:p>
        </w:tc>
        <w:tc>
          <w:tcPr>
            <w:tcW w:w="6704" w:type="dxa"/>
          </w:tcPr>
          <w:p w14:paraId="1D02CF3E" w14:textId="77777777" w:rsidR="00AA4A3C" w:rsidRDefault="00AA4A3C" w:rsidP="00AA4A3C">
            <w:r>
              <w:t>Coffee</w:t>
            </w:r>
          </w:p>
        </w:tc>
      </w:tr>
      <w:tr w:rsidR="00AA4A3C" w14:paraId="50912BC6" w14:textId="77777777" w:rsidTr="00AA4A3C">
        <w:tc>
          <w:tcPr>
            <w:tcW w:w="1812" w:type="dxa"/>
          </w:tcPr>
          <w:p w14:paraId="0246CD59" w14:textId="2DE51FFD" w:rsidR="00AA4A3C" w:rsidRDefault="00A2455E" w:rsidP="00A2455E">
            <w:r>
              <w:t>14.30-15.55</w:t>
            </w:r>
          </w:p>
        </w:tc>
        <w:tc>
          <w:tcPr>
            <w:tcW w:w="6704" w:type="dxa"/>
          </w:tcPr>
          <w:p w14:paraId="51A248E6" w14:textId="77777777" w:rsidR="00AA4A3C" w:rsidRPr="00426BA2" w:rsidRDefault="00426BA2" w:rsidP="00AA4A3C">
            <w:pPr>
              <w:rPr>
                <w:b/>
              </w:rPr>
            </w:pPr>
            <w:r w:rsidRPr="00426BA2">
              <w:rPr>
                <w:b/>
              </w:rPr>
              <w:t>Learner perspectives</w:t>
            </w:r>
          </w:p>
          <w:p w14:paraId="20C07E3F" w14:textId="28A5C987" w:rsidR="00426BA2" w:rsidRPr="00CC7817" w:rsidRDefault="00426BA2" w:rsidP="00A2455E">
            <w:pPr>
              <w:pStyle w:val="ListParagraph"/>
              <w:numPr>
                <w:ilvl w:val="0"/>
                <w:numId w:val="1"/>
              </w:numPr>
            </w:pPr>
            <w:r w:rsidRPr="00CC7817">
              <w:rPr>
                <w:b/>
              </w:rPr>
              <w:t xml:space="preserve">Alice </w:t>
            </w:r>
            <w:proofErr w:type="spellStart"/>
            <w:r w:rsidRPr="00CC7817">
              <w:rPr>
                <w:b/>
              </w:rPr>
              <w:t>Peasgo</w:t>
            </w:r>
            <w:r w:rsidR="00CC7817" w:rsidRPr="00CC7817">
              <w:rPr>
                <w:b/>
              </w:rPr>
              <w:t>od</w:t>
            </w:r>
            <w:proofErr w:type="spellEnd"/>
            <w:r w:rsidR="00CC7817" w:rsidRPr="00CC7817">
              <w:rPr>
                <w:b/>
              </w:rPr>
              <w:t xml:space="preserve">, Jon </w:t>
            </w:r>
            <w:proofErr w:type="spellStart"/>
            <w:r w:rsidR="00CC7817" w:rsidRPr="00CC7817">
              <w:rPr>
                <w:b/>
              </w:rPr>
              <w:t>Rosewell</w:t>
            </w:r>
            <w:proofErr w:type="spellEnd"/>
            <w:r w:rsidR="00CC7817" w:rsidRPr="00CC7817">
              <w:rPr>
                <w:b/>
              </w:rPr>
              <w:t xml:space="preserve"> and Tony </w:t>
            </w:r>
            <w:proofErr w:type="spellStart"/>
            <w:r w:rsidR="00CC7817" w:rsidRPr="00CC7817">
              <w:rPr>
                <w:b/>
              </w:rPr>
              <w:t>Hirst</w:t>
            </w:r>
            <w:proofErr w:type="spellEnd"/>
            <w:r w:rsidRPr="00CC7817">
              <w:t xml:space="preserve"> Gender and group attitudes to STEM: a pilot evaluation of an outreach robotics activity</w:t>
            </w:r>
          </w:p>
          <w:p w14:paraId="13B80830" w14:textId="7C7ECC75" w:rsidR="00E13219" w:rsidRPr="00CC7817" w:rsidRDefault="00E13219" w:rsidP="00A2455E">
            <w:pPr>
              <w:pStyle w:val="ListParagraph"/>
              <w:numPr>
                <w:ilvl w:val="0"/>
                <w:numId w:val="1"/>
              </w:numPr>
            </w:pPr>
            <w:r w:rsidRPr="00CC7817">
              <w:rPr>
                <w:b/>
              </w:rPr>
              <w:t xml:space="preserve">Jenna </w:t>
            </w:r>
            <w:proofErr w:type="spellStart"/>
            <w:r w:rsidRPr="00CC7817">
              <w:rPr>
                <w:b/>
              </w:rPr>
              <w:t>Mittelmeier</w:t>
            </w:r>
            <w:proofErr w:type="spellEnd"/>
            <w:r w:rsidRPr="00CC7817">
              <w:rPr>
                <w:b/>
              </w:rPr>
              <w:t xml:space="preserve">, Dirk </w:t>
            </w:r>
            <w:proofErr w:type="spellStart"/>
            <w:r w:rsidRPr="00CC7817">
              <w:rPr>
                <w:b/>
              </w:rPr>
              <w:t>Tempelaar</w:t>
            </w:r>
            <w:proofErr w:type="spellEnd"/>
            <w:r w:rsidRPr="00CC7817">
              <w:rPr>
                <w:b/>
              </w:rPr>
              <w:t>, Bar</w:t>
            </w:r>
            <w:r w:rsidR="00CC7817" w:rsidRPr="00CC7817">
              <w:rPr>
                <w:b/>
              </w:rPr>
              <w:t xml:space="preserve">t </w:t>
            </w:r>
            <w:proofErr w:type="spellStart"/>
            <w:r w:rsidR="00CC7817" w:rsidRPr="00CC7817">
              <w:rPr>
                <w:b/>
              </w:rPr>
              <w:t>Rienties</w:t>
            </w:r>
            <w:proofErr w:type="spellEnd"/>
            <w:r w:rsidR="00CC7817" w:rsidRPr="00CC7817">
              <w:rPr>
                <w:b/>
              </w:rPr>
              <w:t xml:space="preserve"> and Denise </w:t>
            </w:r>
            <w:proofErr w:type="spellStart"/>
            <w:r w:rsidR="00CC7817" w:rsidRPr="00CC7817">
              <w:rPr>
                <w:b/>
              </w:rPr>
              <w:t>Whitelock</w:t>
            </w:r>
            <w:proofErr w:type="spellEnd"/>
            <w:r w:rsidRPr="00CC7817">
              <w:rPr>
                <w:b/>
              </w:rPr>
              <w:t xml:space="preserve"> </w:t>
            </w:r>
            <w:r w:rsidRPr="00CC7817">
              <w:t>Student reflections on cross-cultural group work: Social, teaching and cognitive factors that influence collaboration</w:t>
            </w:r>
          </w:p>
          <w:p w14:paraId="71407338" w14:textId="24D1EF40" w:rsidR="00E13219" w:rsidRPr="00A2455E" w:rsidRDefault="00E13219" w:rsidP="00A2455E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CC7817">
              <w:rPr>
                <w:b/>
              </w:rPr>
              <w:t>S</w:t>
            </w:r>
            <w:r w:rsidR="00CC7817" w:rsidRPr="00CC7817">
              <w:rPr>
                <w:b/>
              </w:rPr>
              <w:t xml:space="preserve">imon Cross and Denise </w:t>
            </w:r>
            <w:proofErr w:type="spellStart"/>
            <w:r w:rsidR="00CC7817" w:rsidRPr="00CC7817">
              <w:rPr>
                <w:b/>
              </w:rPr>
              <w:t>Whitelock</w:t>
            </w:r>
            <w:proofErr w:type="spellEnd"/>
            <w:r w:rsidRPr="00CC7817">
              <w:t xml:space="preserve"> Exam revision, the student experience and ‘revision analytics’: understanding and designing for the student experience prior to examinations</w:t>
            </w:r>
          </w:p>
        </w:tc>
      </w:tr>
      <w:tr w:rsidR="00AA4A3C" w14:paraId="7E08CC43" w14:textId="77777777" w:rsidTr="00AA4A3C">
        <w:tc>
          <w:tcPr>
            <w:tcW w:w="1812" w:type="dxa"/>
          </w:tcPr>
          <w:p w14:paraId="6C492238" w14:textId="54FEE052" w:rsidR="00AA4A3C" w:rsidRDefault="00A2455E" w:rsidP="00E13219">
            <w:r>
              <w:t>15.55-16.00</w:t>
            </w:r>
          </w:p>
        </w:tc>
        <w:tc>
          <w:tcPr>
            <w:tcW w:w="6704" w:type="dxa"/>
          </w:tcPr>
          <w:p w14:paraId="4CB2AFA3" w14:textId="0DDB4872" w:rsidR="00AA4A3C" w:rsidRPr="00585DCA" w:rsidRDefault="00E13219" w:rsidP="00AA4A3C">
            <w:pPr>
              <w:rPr>
                <w:b/>
              </w:rPr>
            </w:pPr>
            <w:r w:rsidRPr="00585DCA">
              <w:rPr>
                <w:b/>
              </w:rPr>
              <w:t>Closing remarks</w:t>
            </w:r>
          </w:p>
        </w:tc>
      </w:tr>
    </w:tbl>
    <w:p w14:paraId="73ADA28A" w14:textId="77777777" w:rsidR="004B78F4" w:rsidRDefault="004B78F4" w:rsidP="007F5377">
      <w:pPr>
        <w:pStyle w:val="Heading2"/>
      </w:pPr>
    </w:p>
    <w:p w14:paraId="55CAD793" w14:textId="77777777" w:rsidR="004B78F4" w:rsidRDefault="004B78F4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0799FC23" w14:textId="674178F9" w:rsidR="00717016" w:rsidRDefault="00717016" w:rsidP="007F5377">
      <w:pPr>
        <w:pStyle w:val="Heading2"/>
      </w:pPr>
      <w:r>
        <w:lastRenderedPageBreak/>
        <w:t>Tuesday 7 June</w:t>
      </w:r>
      <w:r w:rsidR="00AD22AA">
        <w:t>: FutureLearn Academic Network focus on MOOCs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6704"/>
      </w:tblGrid>
      <w:tr w:rsidR="002235AA" w14:paraId="48AB69A9" w14:textId="77777777" w:rsidTr="00717016">
        <w:tc>
          <w:tcPr>
            <w:tcW w:w="1812" w:type="dxa"/>
          </w:tcPr>
          <w:p w14:paraId="688FACF2" w14:textId="73014BA3" w:rsidR="002235AA" w:rsidRDefault="002235AA" w:rsidP="00717016">
            <w:r>
              <w:t>09.30-10.00</w:t>
            </w:r>
          </w:p>
        </w:tc>
        <w:tc>
          <w:tcPr>
            <w:tcW w:w="6704" w:type="dxa"/>
          </w:tcPr>
          <w:p w14:paraId="6AEAB194" w14:textId="13BFA4DA" w:rsidR="002235AA" w:rsidRPr="00AD22AA" w:rsidRDefault="002235AA" w:rsidP="00A3079B">
            <w:r w:rsidRPr="00AD22AA">
              <w:t>Coffee available</w:t>
            </w:r>
          </w:p>
        </w:tc>
      </w:tr>
      <w:tr w:rsidR="002235AA" w14:paraId="69B30213" w14:textId="77777777" w:rsidTr="00717016">
        <w:tc>
          <w:tcPr>
            <w:tcW w:w="1812" w:type="dxa"/>
          </w:tcPr>
          <w:p w14:paraId="1BDC758D" w14:textId="3A2403C1" w:rsidR="002235AA" w:rsidRDefault="002235AA" w:rsidP="00717016">
            <w:r>
              <w:t>10.00-10.15</w:t>
            </w:r>
          </w:p>
        </w:tc>
        <w:tc>
          <w:tcPr>
            <w:tcW w:w="6704" w:type="dxa"/>
          </w:tcPr>
          <w:p w14:paraId="12B0E4AC" w14:textId="41107140" w:rsidR="002235AA" w:rsidRPr="006D3B35" w:rsidRDefault="002235AA" w:rsidP="00A3079B">
            <w:pPr>
              <w:rPr>
                <w:b/>
              </w:rPr>
            </w:pPr>
            <w:r w:rsidRPr="006D3B35">
              <w:rPr>
                <w:b/>
              </w:rPr>
              <w:t>Opening remarks</w:t>
            </w:r>
          </w:p>
          <w:p w14:paraId="739657CB" w14:textId="07B6FA49" w:rsidR="002235AA" w:rsidRPr="006D3B35" w:rsidRDefault="00AD22AA" w:rsidP="00A3079B">
            <w:r w:rsidRPr="006D3B35">
              <w:t xml:space="preserve">Professor </w:t>
            </w:r>
            <w:r w:rsidR="002235AA" w:rsidRPr="006D3B35">
              <w:t>Eileen Scanlon</w:t>
            </w:r>
          </w:p>
        </w:tc>
      </w:tr>
      <w:tr w:rsidR="00717016" w14:paraId="4C4CA596" w14:textId="77777777" w:rsidTr="00717016">
        <w:tc>
          <w:tcPr>
            <w:tcW w:w="1812" w:type="dxa"/>
          </w:tcPr>
          <w:p w14:paraId="396A884E" w14:textId="520B4784" w:rsidR="00717016" w:rsidRDefault="00C71904" w:rsidP="00ED27BC">
            <w:r>
              <w:t>10.</w:t>
            </w:r>
            <w:r w:rsidR="00ED27BC">
              <w:t>15</w:t>
            </w:r>
            <w:r>
              <w:t>-11.</w:t>
            </w:r>
            <w:r w:rsidR="00ED27BC">
              <w:t>15</w:t>
            </w:r>
          </w:p>
        </w:tc>
        <w:tc>
          <w:tcPr>
            <w:tcW w:w="6704" w:type="dxa"/>
          </w:tcPr>
          <w:p w14:paraId="4DD0F9D0" w14:textId="77777777" w:rsidR="002235AA" w:rsidRPr="006D3B35" w:rsidRDefault="002235AA" w:rsidP="00A3079B">
            <w:pPr>
              <w:rPr>
                <w:b/>
              </w:rPr>
            </w:pPr>
            <w:r w:rsidRPr="006D3B35">
              <w:rPr>
                <w:b/>
              </w:rPr>
              <w:t>Keynote</w:t>
            </w:r>
          </w:p>
          <w:p w14:paraId="47816315" w14:textId="031F643B" w:rsidR="00717016" w:rsidRDefault="00AD22AA" w:rsidP="00A3079B">
            <w:r w:rsidRPr="006D3B35">
              <w:t xml:space="preserve">Professor </w:t>
            </w:r>
            <w:r w:rsidR="00A3079B" w:rsidRPr="006D3B35">
              <w:t>Allison Littlejohn</w:t>
            </w:r>
            <w:r w:rsidR="00585DCA">
              <w:t>, The Open University</w:t>
            </w:r>
          </w:p>
          <w:p w14:paraId="46FBFE03" w14:textId="3EA3ED59" w:rsidR="00585DCA" w:rsidRPr="006D3B35" w:rsidRDefault="00585DCA" w:rsidP="00A3079B">
            <w:r w:rsidRPr="00585DCA">
              <w:t>Prof</w:t>
            </w:r>
            <w:r>
              <w:t>essional and digital learning: l</w:t>
            </w:r>
            <w:r w:rsidRPr="00585DCA">
              <w:t>everaging learning at work</w:t>
            </w:r>
          </w:p>
        </w:tc>
      </w:tr>
      <w:tr w:rsidR="00717016" w14:paraId="1DDA0CBD" w14:textId="77777777" w:rsidTr="00717016">
        <w:tc>
          <w:tcPr>
            <w:tcW w:w="1812" w:type="dxa"/>
          </w:tcPr>
          <w:p w14:paraId="337945EF" w14:textId="00A87882" w:rsidR="00717016" w:rsidRDefault="00C71904" w:rsidP="00ED27BC">
            <w:r>
              <w:t>11.</w:t>
            </w:r>
            <w:r w:rsidR="00ED27BC">
              <w:t>15</w:t>
            </w:r>
            <w:r>
              <w:t>-12.</w:t>
            </w:r>
            <w:r w:rsidR="00ED27BC">
              <w:t>00</w:t>
            </w:r>
          </w:p>
        </w:tc>
        <w:tc>
          <w:tcPr>
            <w:tcW w:w="6704" w:type="dxa"/>
          </w:tcPr>
          <w:p w14:paraId="6902F0B0" w14:textId="70EBC4EC" w:rsidR="00717016" w:rsidRPr="006D3B35" w:rsidRDefault="00717016" w:rsidP="00717016">
            <w:pPr>
              <w:rPr>
                <w:b/>
              </w:rPr>
            </w:pPr>
            <w:r w:rsidRPr="006D3B35">
              <w:rPr>
                <w:b/>
              </w:rPr>
              <w:t>FLAN presentations</w:t>
            </w:r>
            <w:r w:rsidR="00585DCA">
              <w:rPr>
                <w:b/>
              </w:rPr>
              <w:t>: learning and teaching in MOOCs</w:t>
            </w:r>
          </w:p>
          <w:p w14:paraId="1ADF4245" w14:textId="77777777" w:rsidR="006D3B35" w:rsidRDefault="00136F94" w:rsidP="004718C4">
            <w:pPr>
              <w:pStyle w:val="ListParagraph"/>
              <w:numPr>
                <w:ilvl w:val="0"/>
                <w:numId w:val="8"/>
              </w:numPr>
            </w:pPr>
            <w:r w:rsidRPr="009F6E8B">
              <w:rPr>
                <w:b/>
              </w:rPr>
              <w:t>Steve White</w:t>
            </w:r>
            <w:r w:rsidRPr="009F6E8B">
              <w:t xml:space="preserve"> The socio-technical construction of MOOCs and their relationship to educator</w:t>
            </w:r>
            <w:r w:rsidRPr="009F6E8B">
              <w:rPr>
                <w:b/>
              </w:rPr>
              <w:t xml:space="preserve"> </w:t>
            </w:r>
            <w:r w:rsidRPr="009F6E8B">
              <w:t>and learning designer roles</w:t>
            </w:r>
          </w:p>
          <w:p w14:paraId="4E7C9E84" w14:textId="52C7E3A0" w:rsidR="004718C4" w:rsidRPr="00136F94" w:rsidRDefault="004718C4" w:rsidP="004718C4">
            <w:pPr>
              <w:pStyle w:val="ListParagraph"/>
              <w:numPr>
                <w:ilvl w:val="0"/>
                <w:numId w:val="8"/>
              </w:numPr>
            </w:pPr>
            <w:proofErr w:type="spellStart"/>
            <w:r w:rsidRPr="009F6E8B">
              <w:rPr>
                <w:b/>
              </w:rPr>
              <w:t>Inge</w:t>
            </w:r>
            <w:proofErr w:type="spellEnd"/>
            <w:r w:rsidRPr="009F6E8B">
              <w:rPr>
                <w:b/>
              </w:rPr>
              <w:t xml:space="preserve"> de </w:t>
            </w:r>
            <w:proofErr w:type="spellStart"/>
            <w:r w:rsidRPr="009F6E8B">
              <w:rPr>
                <w:b/>
              </w:rPr>
              <w:t>Waard</w:t>
            </w:r>
            <w:proofErr w:type="spellEnd"/>
            <w:r w:rsidRPr="009F6E8B">
              <w:rPr>
                <w:b/>
              </w:rPr>
              <w:t xml:space="preserve">, Mike Sharples and Agnes </w:t>
            </w:r>
            <w:proofErr w:type="spellStart"/>
            <w:r w:rsidRPr="009F6E8B">
              <w:rPr>
                <w:b/>
              </w:rPr>
              <w:t>Kukulska-Hulme</w:t>
            </w:r>
            <w:proofErr w:type="spellEnd"/>
            <w:r w:rsidRPr="009F6E8B">
              <w:t xml:space="preserve"> Self-directed informal learning by experienced online learners enrolled in FutureLearn MOOCs</w:t>
            </w:r>
          </w:p>
        </w:tc>
      </w:tr>
      <w:tr w:rsidR="00717016" w14:paraId="0B83A7F3" w14:textId="77777777" w:rsidTr="00717016">
        <w:tc>
          <w:tcPr>
            <w:tcW w:w="1812" w:type="dxa"/>
          </w:tcPr>
          <w:p w14:paraId="51277FE2" w14:textId="0C943521" w:rsidR="00717016" w:rsidRDefault="00296C0A" w:rsidP="00ED27BC">
            <w:r>
              <w:t>1</w:t>
            </w:r>
            <w:r w:rsidR="002235AA">
              <w:t>2</w:t>
            </w:r>
            <w:r>
              <w:t>.</w:t>
            </w:r>
            <w:r w:rsidR="00ED27BC">
              <w:t>00</w:t>
            </w:r>
            <w:r>
              <w:t>-</w:t>
            </w:r>
            <w:r w:rsidR="00ED27BC">
              <w:t>12.45</w:t>
            </w:r>
          </w:p>
        </w:tc>
        <w:tc>
          <w:tcPr>
            <w:tcW w:w="6704" w:type="dxa"/>
          </w:tcPr>
          <w:p w14:paraId="7361D70B" w14:textId="165AE89D" w:rsidR="00C42A8E" w:rsidRPr="006D3B35" w:rsidRDefault="00717016" w:rsidP="00C42A8E">
            <w:r w:rsidRPr="006D3B35">
              <w:t>Lunch</w:t>
            </w:r>
          </w:p>
        </w:tc>
      </w:tr>
      <w:tr w:rsidR="00717016" w14:paraId="24D0190C" w14:textId="77777777" w:rsidTr="00717016">
        <w:tc>
          <w:tcPr>
            <w:tcW w:w="1812" w:type="dxa"/>
          </w:tcPr>
          <w:p w14:paraId="54CEDEEE" w14:textId="1188EA40" w:rsidR="00717016" w:rsidRDefault="00ED27BC" w:rsidP="00ED27BC">
            <w:r>
              <w:t>12.45</w:t>
            </w:r>
            <w:r w:rsidR="00296C0A">
              <w:t>-14.</w:t>
            </w:r>
            <w:r>
              <w:t>15</w:t>
            </w:r>
          </w:p>
        </w:tc>
        <w:tc>
          <w:tcPr>
            <w:tcW w:w="6704" w:type="dxa"/>
          </w:tcPr>
          <w:p w14:paraId="095BBB49" w14:textId="1FEE8919" w:rsidR="00717016" w:rsidRPr="00585DCA" w:rsidRDefault="00717016" w:rsidP="00717016">
            <w:pPr>
              <w:rPr>
                <w:b/>
                <w:szCs w:val="20"/>
              </w:rPr>
            </w:pPr>
            <w:r w:rsidRPr="00585DCA">
              <w:rPr>
                <w:b/>
                <w:szCs w:val="20"/>
              </w:rPr>
              <w:t>FLAN presentations</w:t>
            </w:r>
            <w:r w:rsidR="00585DCA" w:rsidRPr="00585DCA">
              <w:rPr>
                <w:b/>
                <w:szCs w:val="20"/>
              </w:rPr>
              <w:t xml:space="preserve">: focus on individual </w:t>
            </w:r>
            <w:proofErr w:type="spellStart"/>
            <w:r w:rsidR="00585DCA" w:rsidRPr="00585DCA">
              <w:rPr>
                <w:b/>
                <w:szCs w:val="20"/>
              </w:rPr>
              <w:t>MOOcs</w:t>
            </w:r>
            <w:proofErr w:type="spellEnd"/>
          </w:p>
          <w:p w14:paraId="597442CC" w14:textId="22533022" w:rsidR="002235AA" w:rsidRPr="00585DCA" w:rsidRDefault="004718C4" w:rsidP="00C71904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585DCA">
              <w:rPr>
                <w:b/>
                <w:szCs w:val="20"/>
              </w:rPr>
              <w:t>Rachael Hodge</w:t>
            </w:r>
            <w:r w:rsidR="009F6E8B" w:rsidRPr="00585DCA">
              <w:rPr>
                <w:b/>
                <w:szCs w:val="20"/>
              </w:rPr>
              <w:t xml:space="preserve"> </w:t>
            </w:r>
            <w:r w:rsidR="009F6E8B" w:rsidRPr="00585DCA">
              <w:rPr>
                <w:i/>
                <w:szCs w:val="20"/>
              </w:rPr>
              <w:t>Literature and Mental Health</w:t>
            </w:r>
            <w:r w:rsidR="009F6E8B" w:rsidRPr="00585DCA">
              <w:rPr>
                <w:szCs w:val="20"/>
              </w:rPr>
              <w:t>: the MOOC as research tool</w:t>
            </w:r>
          </w:p>
          <w:p w14:paraId="4C1A154E" w14:textId="44FF28D0" w:rsidR="004718C4" w:rsidRPr="00585DCA" w:rsidRDefault="004718C4" w:rsidP="00C71904">
            <w:pPr>
              <w:pStyle w:val="ListParagraph"/>
              <w:numPr>
                <w:ilvl w:val="0"/>
                <w:numId w:val="7"/>
              </w:numPr>
              <w:rPr>
                <w:szCs w:val="20"/>
              </w:rPr>
            </w:pPr>
            <w:r w:rsidRPr="00585DCA">
              <w:rPr>
                <w:b/>
                <w:szCs w:val="20"/>
              </w:rPr>
              <w:t xml:space="preserve">Lorraine Hudson </w:t>
            </w:r>
            <w:r w:rsidRPr="00585DCA">
              <w:rPr>
                <w:i/>
                <w:szCs w:val="20"/>
              </w:rPr>
              <w:t>Smart City</w:t>
            </w:r>
            <w:r w:rsidRPr="00585DCA">
              <w:rPr>
                <w:szCs w:val="20"/>
              </w:rPr>
              <w:t xml:space="preserve"> </w:t>
            </w:r>
            <w:r w:rsidR="009922B8" w:rsidRPr="00585DCA">
              <w:rPr>
                <w:szCs w:val="20"/>
              </w:rPr>
              <w:t>MOOC</w:t>
            </w:r>
          </w:p>
          <w:p w14:paraId="1F4B3F82" w14:textId="7EC18E77" w:rsidR="009922B8" w:rsidRPr="00585DCA" w:rsidRDefault="009922B8" w:rsidP="008101A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Cs w:val="20"/>
              </w:rPr>
            </w:pPr>
            <w:r w:rsidRPr="00585DCA">
              <w:rPr>
                <w:b/>
                <w:szCs w:val="20"/>
              </w:rPr>
              <w:t xml:space="preserve">Tony </w:t>
            </w:r>
            <w:proofErr w:type="spellStart"/>
            <w:r w:rsidRPr="00585DCA">
              <w:rPr>
                <w:b/>
                <w:szCs w:val="20"/>
              </w:rPr>
              <w:t>Hirst</w:t>
            </w:r>
            <w:proofErr w:type="spellEnd"/>
            <w:r w:rsidRPr="00585DCA">
              <w:rPr>
                <w:b/>
                <w:szCs w:val="20"/>
              </w:rPr>
              <w:t xml:space="preserve"> and Michel </w:t>
            </w:r>
            <w:proofErr w:type="spellStart"/>
            <w:r w:rsidRPr="00585DCA">
              <w:rPr>
                <w:b/>
                <w:szCs w:val="20"/>
              </w:rPr>
              <w:t>Wermelinger</w:t>
            </w:r>
            <w:proofErr w:type="spellEnd"/>
            <w:r w:rsidRPr="00585DCA">
              <w:rPr>
                <w:b/>
                <w:szCs w:val="20"/>
              </w:rPr>
              <w:t xml:space="preserve"> </w:t>
            </w:r>
            <w:r w:rsidR="008101AC" w:rsidRPr="00585DCA">
              <w:rPr>
                <w:szCs w:val="20"/>
              </w:rPr>
              <w:t xml:space="preserve">The medium is the message… </w:t>
            </w:r>
            <w:r w:rsidR="008101AC" w:rsidRPr="00585DCA">
              <w:rPr>
                <w:i/>
                <w:szCs w:val="20"/>
              </w:rPr>
              <w:t>Learning to Code for Data Analysis</w:t>
            </w:r>
          </w:p>
        </w:tc>
      </w:tr>
      <w:tr w:rsidR="00ED27BC" w14:paraId="6E8AC50D" w14:textId="77777777" w:rsidTr="00717016">
        <w:tc>
          <w:tcPr>
            <w:tcW w:w="1812" w:type="dxa"/>
          </w:tcPr>
          <w:p w14:paraId="14A51710" w14:textId="5CB67AA2" w:rsidR="00ED27BC" w:rsidRDefault="00ED27BC" w:rsidP="00717016">
            <w:r>
              <w:t>14.15-14.30</w:t>
            </w:r>
          </w:p>
        </w:tc>
        <w:tc>
          <w:tcPr>
            <w:tcW w:w="6704" w:type="dxa"/>
          </w:tcPr>
          <w:p w14:paraId="5F8B7CE1" w14:textId="70D4F51F" w:rsidR="00ED27BC" w:rsidRPr="00585DCA" w:rsidRDefault="00ED27BC" w:rsidP="00717016">
            <w:pPr>
              <w:rPr>
                <w:b/>
                <w:szCs w:val="20"/>
              </w:rPr>
            </w:pPr>
            <w:r w:rsidRPr="00585DCA">
              <w:rPr>
                <w:b/>
                <w:szCs w:val="20"/>
              </w:rPr>
              <w:t>FutureLearn update</w:t>
            </w:r>
          </w:p>
          <w:p w14:paraId="1C7278A3" w14:textId="1550AA26" w:rsidR="00ED27BC" w:rsidRPr="00585DCA" w:rsidRDefault="00ED27BC" w:rsidP="00ED27BC">
            <w:pPr>
              <w:pStyle w:val="ListParagraph"/>
              <w:numPr>
                <w:ilvl w:val="0"/>
                <w:numId w:val="25"/>
              </w:numPr>
              <w:rPr>
                <w:szCs w:val="20"/>
              </w:rPr>
            </w:pPr>
            <w:r w:rsidRPr="00585DCA">
              <w:rPr>
                <w:b/>
                <w:szCs w:val="20"/>
              </w:rPr>
              <w:t>Matt Walton</w:t>
            </w:r>
            <w:r w:rsidRPr="00585DCA">
              <w:rPr>
                <w:szCs w:val="20"/>
              </w:rPr>
              <w:t xml:space="preserve"> MOOCs for credit</w:t>
            </w:r>
          </w:p>
        </w:tc>
      </w:tr>
      <w:tr w:rsidR="00717016" w14:paraId="66A4E7FC" w14:textId="77777777" w:rsidTr="00717016">
        <w:tc>
          <w:tcPr>
            <w:tcW w:w="1812" w:type="dxa"/>
          </w:tcPr>
          <w:p w14:paraId="5E5DAB63" w14:textId="0542B063" w:rsidR="00717016" w:rsidRDefault="00C71904" w:rsidP="00717016">
            <w:r>
              <w:t>14.30-15.00</w:t>
            </w:r>
          </w:p>
        </w:tc>
        <w:tc>
          <w:tcPr>
            <w:tcW w:w="6704" w:type="dxa"/>
          </w:tcPr>
          <w:p w14:paraId="4A84E07D" w14:textId="77777777" w:rsidR="00717016" w:rsidRPr="009F6E8B" w:rsidRDefault="00717016" w:rsidP="00717016">
            <w:r w:rsidRPr="009F6E8B">
              <w:t>Coffee</w:t>
            </w:r>
          </w:p>
        </w:tc>
      </w:tr>
      <w:tr w:rsidR="00717016" w14:paraId="12FC91F7" w14:textId="77777777" w:rsidTr="00717016">
        <w:tc>
          <w:tcPr>
            <w:tcW w:w="1812" w:type="dxa"/>
          </w:tcPr>
          <w:p w14:paraId="5F64A0D0" w14:textId="32512729" w:rsidR="00717016" w:rsidRDefault="00C71904" w:rsidP="00717016">
            <w:r>
              <w:t>15.00-15.30</w:t>
            </w:r>
          </w:p>
        </w:tc>
        <w:tc>
          <w:tcPr>
            <w:tcW w:w="6704" w:type="dxa"/>
          </w:tcPr>
          <w:p w14:paraId="0F67F057" w14:textId="1D0E4532" w:rsidR="00717016" w:rsidRPr="009F6E8B" w:rsidRDefault="00717016" w:rsidP="00717016">
            <w:pPr>
              <w:rPr>
                <w:b/>
              </w:rPr>
            </w:pPr>
            <w:r w:rsidRPr="009F6E8B">
              <w:rPr>
                <w:b/>
              </w:rPr>
              <w:t>FLAN presentations</w:t>
            </w:r>
            <w:r w:rsidR="00585DCA">
              <w:rPr>
                <w:b/>
              </w:rPr>
              <w:t>: widening participation</w:t>
            </w:r>
          </w:p>
          <w:p w14:paraId="63B22F4C" w14:textId="77777777" w:rsidR="00C71904" w:rsidRPr="009F6E8B" w:rsidRDefault="00C71904" w:rsidP="00C71904">
            <w:pPr>
              <w:pStyle w:val="ListParagraph"/>
              <w:numPr>
                <w:ilvl w:val="0"/>
                <w:numId w:val="4"/>
              </w:numPr>
              <w:tabs>
                <w:tab w:val="left" w:pos="3324"/>
              </w:tabs>
            </w:pPr>
            <w:r w:rsidRPr="009F6E8B">
              <w:rPr>
                <w:b/>
              </w:rPr>
              <w:t xml:space="preserve">Francisco </w:t>
            </w:r>
            <w:proofErr w:type="spellStart"/>
            <w:r w:rsidRPr="009F6E8B">
              <w:rPr>
                <w:b/>
              </w:rPr>
              <w:t>Iniesto</w:t>
            </w:r>
            <w:proofErr w:type="spellEnd"/>
            <w:r w:rsidRPr="009F6E8B">
              <w:t xml:space="preserve"> Accessibility and massive open online courses (MOOCs): the current state and next steps</w:t>
            </w:r>
          </w:p>
          <w:p w14:paraId="327A257A" w14:textId="31A9A74A" w:rsidR="00A3079B" w:rsidRPr="009F6E8B" w:rsidRDefault="00C71904" w:rsidP="003D4458">
            <w:pPr>
              <w:pStyle w:val="ListParagraph"/>
              <w:numPr>
                <w:ilvl w:val="0"/>
                <w:numId w:val="4"/>
              </w:numPr>
              <w:tabs>
                <w:tab w:val="left" w:pos="3324"/>
              </w:tabs>
            </w:pPr>
            <w:proofErr w:type="spellStart"/>
            <w:r w:rsidRPr="009F6E8B">
              <w:rPr>
                <w:b/>
              </w:rPr>
              <w:t>Janesh</w:t>
            </w:r>
            <w:proofErr w:type="spellEnd"/>
            <w:r w:rsidRPr="009F6E8B">
              <w:rPr>
                <w:b/>
              </w:rPr>
              <w:t xml:space="preserve"> </w:t>
            </w:r>
            <w:proofErr w:type="spellStart"/>
            <w:r w:rsidRPr="009F6E8B">
              <w:rPr>
                <w:b/>
              </w:rPr>
              <w:t>Sanzgiri</w:t>
            </w:r>
            <w:proofErr w:type="spellEnd"/>
            <w:r w:rsidRPr="009F6E8B">
              <w:t xml:space="preserve"> MOOCs for development? Who are the Indian learners </w:t>
            </w:r>
            <w:r w:rsidR="003D4458" w:rsidRPr="009F6E8B">
              <w:t xml:space="preserve">who take </w:t>
            </w:r>
            <w:proofErr w:type="gramStart"/>
            <w:r w:rsidR="003D4458" w:rsidRPr="009F6E8B">
              <w:t xml:space="preserve">FutureLearn </w:t>
            </w:r>
            <w:r w:rsidRPr="009F6E8B">
              <w:t xml:space="preserve"> courses</w:t>
            </w:r>
            <w:proofErr w:type="gramEnd"/>
            <w:r w:rsidRPr="009F6E8B">
              <w:t>?</w:t>
            </w:r>
          </w:p>
        </w:tc>
      </w:tr>
      <w:tr w:rsidR="00717016" w14:paraId="0A1A203C" w14:textId="77777777" w:rsidTr="00717016">
        <w:tc>
          <w:tcPr>
            <w:tcW w:w="1812" w:type="dxa"/>
          </w:tcPr>
          <w:p w14:paraId="7E785FA2" w14:textId="441B5E71" w:rsidR="00717016" w:rsidRDefault="00C71904" w:rsidP="00717016">
            <w:r>
              <w:t>15.30-16.00</w:t>
            </w:r>
          </w:p>
        </w:tc>
        <w:tc>
          <w:tcPr>
            <w:tcW w:w="6704" w:type="dxa"/>
          </w:tcPr>
          <w:p w14:paraId="6AF9BED0" w14:textId="5FE05D95" w:rsidR="00717016" w:rsidRDefault="008579CE" w:rsidP="00717016">
            <w:r w:rsidRPr="008579CE">
              <w:rPr>
                <w:b/>
              </w:rPr>
              <w:t>Discussant</w:t>
            </w:r>
            <w:r w:rsidR="00A3079B">
              <w:t xml:space="preserve"> </w:t>
            </w:r>
            <w:r>
              <w:t xml:space="preserve">Professor Sir </w:t>
            </w:r>
            <w:r w:rsidR="00A3079B">
              <w:t>Tim</w:t>
            </w:r>
            <w:r>
              <w:t>othy</w:t>
            </w:r>
            <w:r w:rsidR="00A3079B">
              <w:t xml:space="preserve"> O’Shea</w:t>
            </w:r>
            <w:r w:rsidR="00585DCA">
              <w:t>, University of Edinburgh</w:t>
            </w:r>
          </w:p>
        </w:tc>
      </w:tr>
    </w:tbl>
    <w:p w14:paraId="2C4AAF7F" w14:textId="77777777" w:rsidR="004B78F4" w:rsidRDefault="004B78F4" w:rsidP="007F5377">
      <w:pPr>
        <w:pStyle w:val="Heading2"/>
      </w:pPr>
    </w:p>
    <w:p w14:paraId="28F86F8B" w14:textId="77777777" w:rsidR="004B78F4" w:rsidRDefault="004B78F4">
      <w:pPr>
        <w:rPr>
          <w:rFonts w:eastAsiaTheme="majorEastAsia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27535C37" w14:textId="483B60AC" w:rsidR="00717016" w:rsidRPr="00717016" w:rsidRDefault="00717016" w:rsidP="007F5377">
      <w:pPr>
        <w:pStyle w:val="Heading2"/>
      </w:pPr>
      <w:r>
        <w:t>Wednesday 8 June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6846"/>
      </w:tblGrid>
      <w:tr w:rsidR="00F73A99" w14:paraId="58843F92" w14:textId="77777777" w:rsidTr="007F5377">
        <w:tc>
          <w:tcPr>
            <w:tcW w:w="1670" w:type="dxa"/>
          </w:tcPr>
          <w:p w14:paraId="44056938" w14:textId="668E2845" w:rsidR="00F73A99" w:rsidRDefault="00F73A99" w:rsidP="00C64F95">
            <w:r>
              <w:t>10</w:t>
            </w:r>
            <w:r w:rsidR="00C71904">
              <w:t>.00-1</w:t>
            </w:r>
            <w:r w:rsidR="00C64F95">
              <w:t>0.30</w:t>
            </w:r>
          </w:p>
        </w:tc>
        <w:tc>
          <w:tcPr>
            <w:tcW w:w="6846" w:type="dxa"/>
          </w:tcPr>
          <w:p w14:paraId="01042B49" w14:textId="0FA829AB" w:rsidR="00F73A99" w:rsidRPr="00C64F95" w:rsidRDefault="00C64F95" w:rsidP="00C64F95">
            <w:pPr>
              <w:rPr>
                <w:b/>
              </w:rPr>
            </w:pPr>
            <w:r>
              <w:rPr>
                <w:b/>
              </w:rPr>
              <w:t>Lightning presentations</w:t>
            </w:r>
          </w:p>
          <w:p w14:paraId="1ACC509D" w14:textId="6FC650E4" w:rsidR="00296C0A" w:rsidRPr="00BA0ED8" w:rsidRDefault="00AE52AD" w:rsidP="00D463FA">
            <w:pPr>
              <w:pStyle w:val="ListParagraph"/>
              <w:numPr>
                <w:ilvl w:val="0"/>
                <w:numId w:val="15"/>
              </w:numPr>
              <w:tabs>
                <w:tab w:val="left" w:pos="3324"/>
              </w:tabs>
            </w:pPr>
            <w:hyperlink r:id="rId9" w:history="1">
              <w:r w:rsidR="00296C0A" w:rsidRPr="00BA0ED8">
                <w:rPr>
                  <w:b/>
                </w:rPr>
                <w:t>Andrew Brasher</w:t>
              </w:r>
            </w:hyperlink>
            <w:r w:rsidR="00296C0A" w:rsidRPr="00BA0ED8">
              <w:rPr>
                <w:b/>
              </w:rPr>
              <w:t xml:space="preserve">, Peter Devine, Sue Lowe, Gill Macmillan and </w:t>
            </w:r>
            <w:hyperlink r:id="rId10" w:history="1">
              <w:proofErr w:type="spellStart"/>
              <w:r w:rsidR="00296C0A" w:rsidRPr="00BA0ED8">
                <w:rPr>
                  <w:b/>
                </w:rPr>
                <w:t>Lisette</w:t>
              </w:r>
              <w:proofErr w:type="spellEnd"/>
              <w:r w:rsidR="00296C0A" w:rsidRPr="00BA0ED8">
                <w:rPr>
                  <w:b/>
                </w:rPr>
                <w:t xml:space="preserve"> </w:t>
              </w:r>
              <w:proofErr w:type="spellStart"/>
              <w:r w:rsidR="00296C0A" w:rsidRPr="00BA0ED8">
                <w:rPr>
                  <w:b/>
                </w:rPr>
                <w:t>Toetenel</w:t>
              </w:r>
              <w:proofErr w:type="spellEnd"/>
            </w:hyperlink>
            <w:r w:rsidR="00296C0A" w:rsidRPr="00BA0ED8">
              <w:t xml:space="preserve"> </w:t>
            </w:r>
            <w:bookmarkStart w:id="4" w:name="19"/>
            <w:r w:rsidR="00296C0A" w:rsidRPr="00BA0ED8">
              <w:t>Activity-level learning design representations to enhance curriculum design</w:t>
            </w:r>
            <w:bookmarkEnd w:id="4"/>
          </w:p>
          <w:p w14:paraId="2B3D4A83" w14:textId="1B538FF4" w:rsidR="00296C0A" w:rsidRPr="00BA0ED8" w:rsidRDefault="00296C0A" w:rsidP="00D463FA">
            <w:pPr>
              <w:pStyle w:val="ListParagraph"/>
              <w:numPr>
                <w:ilvl w:val="0"/>
                <w:numId w:val="15"/>
              </w:numPr>
              <w:tabs>
                <w:tab w:val="left" w:pos="3324"/>
              </w:tabs>
            </w:pPr>
            <w:proofErr w:type="spellStart"/>
            <w:r w:rsidRPr="00BA0ED8">
              <w:rPr>
                <w:b/>
              </w:rPr>
              <w:t>Chenxi</w:t>
            </w:r>
            <w:proofErr w:type="spellEnd"/>
            <w:r w:rsidRPr="00BA0ED8">
              <w:rPr>
                <w:b/>
              </w:rPr>
              <w:t xml:space="preserve"> Li</w:t>
            </w:r>
            <w:r w:rsidRPr="00BA0ED8">
              <w:t xml:space="preserve"> </w:t>
            </w:r>
            <w:bookmarkStart w:id="5" w:name="29"/>
            <w:r w:rsidRPr="00BA0ED8">
              <w:t>A report on Chinese undergraduate students' online English language learning experiences and perspectives</w:t>
            </w:r>
            <w:bookmarkEnd w:id="5"/>
          </w:p>
          <w:p w14:paraId="4B68BF30" w14:textId="4638E4A3" w:rsidR="00296C0A" w:rsidRPr="00BA0ED8" w:rsidRDefault="00296C0A" w:rsidP="00D463FA">
            <w:pPr>
              <w:pStyle w:val="ListParagraph"/>
              <w:numPr>
                <w:ilvl w:val="0"/>
                <w:numId w:val="15"/>
              </w:numPr>
              <w:tabs>
                <w:tab w:val="left" w:pos="3324"/>
              </w:tabs>
            </w:pPr>
            <w:r w:rsidRPr="00BA0ED8">
              <w:rPr>
                <w:b/>
              </w:rPr>
              <w:t>Ralph Mercer</w:t>
            </w:r>
            <w:r w:rsidRPr="00BA0ED8">
              <w:t xml:space="preserve"> Online learning: an exploration of the last 20 inches</w:t>
            </w:r>
          </w:p>
          <w:p w14:paraId="57BEBE96" w14:textId="77777777" w:rsidR="00D463FA" w:rsidRPr="00BA0ED8" w:rsidRDefault="00D463FA" w:rsidP="00D463FA">
            <w:pPr>
              <w:pStyle w:val="ListParagraph"/>
              <w:numPr>
                <w:ilvl w:val="0"/>
                <w:numId w:val="15"/>
              </w:numPr>
              <w:tabs>
                <w:tab w:val="left" w:pos="3324"/>
              </w:tabs>
              <w:rPr>
                <w:b/>
              </w:rPr>
            </w:pPr>
            <w:r w:rsidRPr="00BA0ED8">
              <w:rPr>
                <w:b/>
              </w:rPr>
              <w:t xml:space="preserve">Denise </w:t>
            </w:r>
            <w:proofErr w:type="spellStart"/>
            <w:r w:rsidRPr="00BA0ED8">
              <w:rPr>
                <w:b/>
              </w:rPr>
              <w:t>Whitelock</w:t>
            </w:r>
            <w:proofErr w:type="spellEnd"/>
            <w:r w:rsidRPr="00BA0ED8">
              <w:rPr>
                <w:b/>
              </w:rPr>
              <w:t xml:space="preserve">, Simon Cross, Aida </w:t>
            </w:r>
            <w:proofErr w:type="spellStart"/>
            <w:r w:rsidRPr="00BA0ED8">
              <w:rPr>
                <w:b/>
              </w:rPr>
              <w:t>Azadegan</w:t>
            </w:r>
            <w:proofErr w:type="spellEnd"/>
            <w:r w:rsidRPr="00BA0ED8">
              <w:rPr>
                <w:b/>
              </w:rPr>
              <w:t xml:space="preserve"> and Bart </w:t>
            </w:r>
            <w:proofErr w:type="spellStart"/>
            <w:r w:rsidRPr="00BA0ED8">
              <w:rPr>
                <w:b/>
              </w:rPr>
              <w:t>Rienties</w:t>
            </w:r>
            <w:proofErr w:type="spellEnd"/>
            <w:r w:rsidRPr="00BA0ED8">
              <w:t xml:space="preserve"> </w:t>
            </w:r>
            <w:bookmarkStart w:id="6" w:name="28"/>
            <w:r w:rsidRPr="00BA0ED8">
              <w:t>An adaptive trust-based e-assessment system for learning (</w:t>
            </w:r>
            <w:proofErr w:type="spellStart"/>
            <w:r w:rsidRPr="00BA0ED8">
              <w:t>TeSLA</w:t>
            </w:r>
            <w:bookmarkEnd w:id="6"/>
            <w:proofErr w:type="spellEnd"/>
            <w:r w:rsidRPr="00BA0ED8">
              <w:t>)</w:t>
            </w:r>
          </w:p>
          <w:p w14:paraId="1EA26EE0" w14:textId="1EB0AE0D" w:rsidR="00C71904" w:rsidRDefault="00D463FA" w:rsidP="00C64F95">
            <w:pPr>
              <w:pStyle w:val="ListParagraph"/>
              <w:numPr>
                <w:ilvl w:val="0"/>
                <w:numId w:val="15"/>
              </w:numPr>
              <w:tabs>
                <w:tab w:val="left" w:pos="3324"/>
              </w:tabs>
            </w:pPr>
            <w:proofErr w:type="spellStart"/>
            <w:r w:rsidRPr="00BA0ED8">
              <w:rPr>
                <w:b/>
              </w:rPr>
              <w:t>Soraya</w:t>
            </w:r>
            <w:proofErr w:type="spellEnd"/>
            <w:r w:rsidRPr="00BA0ED8">
              <w:rPr>
                <w:b/>
              </w:rPr>
              <w:t xml:space="preserve"> </w:t>
            </w:r>
            <w:proofErr w:type="spellStart"/>
            <w:r w:rsidRPr="00BA0ED8">
              <w:rPr>
                <w:b/>
              </w:rPr>
              <w:t>Kouadri</w:t>
            </w:r>
            <w:proofErr w:type="spellEnd"/>
            <w:r w:rsidRPr="00BA0ED8">
              <w:rPr>
                <w:b/>
              </w:rPr>
              <w:t xml:space="preserve"> </w:t>
            </w:r>
            <w:proofErr w:type="spellStart"/>
            <w:r w:rsidRPr="00BA0ED8">
              <w:rPr>
                <w:b/>
              </w:rPr>
              <w:t>Mostefaoui</w:t>
            </w:r>
            <w:proofErr w:type="spellEnd"/>
            <w:r w:rsidRPr="00BA0ED8">
              <w:t xml:space="preserve"> </w:t>
            </w:r>
            <w:bookmarkStart w:id="7" w:name="31"/>
            <w:r w:rsidRPr="00BA0ED8">
              <w:t xml:space="preserve">Assessment through non-text </w:t>
            </w:r>
            <w:proofErr w:type="spellStart"/>
            <w:r w:rsidRPr="00BA0ED8">
              <w:t>artefacts</w:t>
            </w:r>
            <w:bookmarkEnd w:id="7"/>
            <w:proofErr w:type="spellEnd"/>
          </w:p>
        </w:tc>
      </w:tr>
      <w:tr w:rsidR="00F73A99" w14:paraId="68326EA1" w14:textId="77777777" w:rsidTr="007F5377">
        <w:tc>
          <w:tcPr>
            <w:tcW w:w="1670" w:type="dxa"/>
          </w:tcPr>
          <w:p w14:paraId="6487A6B8" w14:textId="352E6A1F" w:rsidR="00F73A99" w:rsidRPr="00847D10" w:rsidRDefault="00C71904" w:rsidP="00C42A8E">
            <w:r w:rsidRPr="00847D10">
              <w:t>1</w:t>
            </w:r>
            <w:r w:rsidR="00C64F95" w:rsidRPr="00847D10">
              <w:t>0.30</w:t>
            </w:r>
            <w:r w:rsidRPr="00847D10">
              <w:t>-1</w:t>
            </w:r>
            <w:r w:rsidR="00C42A8E" w:rsidRPr="00847D10">
              <w:t>2</w:t>
            </w:r>
            <w:r w:rsidRPr="00847D10">
              <w:t>.00</w:t>
            </w:r>
          </w:p>
        </w:tc>
        <w:tc>
          <w:tcPr>
            <w:tcW w:w="6846" w:type="dxa"/>
          </w:tcPr>
          <w:p w14:paraId="67443FDF" w14:textId="77777777" w:rsidR="00296C0A" w:rsidRPr="00847D10" w:rsidRDefault="00296C0A" w:rsidP="00296C0A">
            <w:pPr>
              <w:rPr>
                <w:b/>
              </w:rPr>
            </w:pPr>
            <w:r w:rsidRPr="00847D10">
              <w:rPr>
                <w:b/>
              </w:rPr>
              <w:t>Language learning</w:t>
            </w:r>
          </w:p>
          <w:p w14:paraId="40532A79" w14:textId="69BD1FF1" w:rsidR="00296C0A" w:rsidRPr="00847D10" w:rsidRDefault="00296C0A" w:rsidP="00AD22AA">
            <w:pPr>
              <w:pStyle w:val="ListParagraph"/>
              <w:numPr>
                <w:ilvl w:val="0"/>
                <w:numId w:val="18"/>
              </w:numPr>
            </w:pPr>
            <w:r w:rsidRPr="00551F47">
              <w:rPr>
                <w:b/>
              </w:rPr>
              <w:t xml:space="preserve">Fernando </w:t>
            </w:r>
            <w:proofErr w:type="spellStart"/>
            <w:r w:rsidRPr="00551F47">
              <w:rPr>
                <w:b/>
              </w:rPr>
              <w:t>Rosell</w:t>
            </w:r>
            <w:proofErr w:type="spellEnd"/>
            <w:r w:rsidRPr="00551F47">
              <w:rPr>
                <w:b/>
              </w:rPr>
              <w:t xml:space="preserve">-Aguilar </w:t>
            </w:r>
            <w:r w:rsidRPr="00847D10">
              <w:t>Twitter for language learning: the learners’ view</w:t>
            </w:r>
          </w:p>
          <w:p w14:paraId="51914357" w14:textId="77777777" w:rsidR="00296C0A" w:rsidRPr="00847D10" w:rsidRDefault="00296C0A" w:rsidP="00AD22AA">
            <w:pPr>
              <w:pStyle w:val="ListParagraph"/>
              <w:numPr>
                <w:ilvl w:val="0"/>
                <w:numId w:val="18"/>
              </w:numPr>
            </w:pPr>
            <w:r w:rsidRPr="00551F47">
              <w:rPr>
                <w:b/>
              </w:rPr>
              <w:t xml:space="preserve">Alice </w:t>
            </w:r>
            <w:proofErr w:type="spellStart"/>
            <w:r w:rsidRPr="00551F47">
              <w:rPr>
                <w:b/>
              </w:rPr>
              <w:t>Peasgood</w:t>
            </w:r>
            <w:proofErr w:type="spellEnd"/>
            <w:r w:rsidRPr="00551F47">
              <w:rPr>
                <w:b/>
              </w:rPr>
              <w:t xml:space="preserve"> and Mark </w:t>
            </w:r>
            <w:proofErr w:type="spellStart"/>
            <w:r w:rsidRPr="00551F47">
              <w:rPr>
                <w:b/>
              </w:rPr>
              <w:t>Gaved</w:t>
            </w:r>
            <w:proofErr w:type="spellEnd"/>
            <w:r w:rsidRPr="00847D10">
              <w:t xml:space="preserve"> Location-triggered language learning in a smart city using mobile technologies: a field study</w:t>
            </w:r>
          </w:p>
          <w:p w14:paraId="4313C326" w14:textId="177F4ACD" w:rsidR="00C42A8E" w:rsidRPr="00847D10" w:rsidRDefault="00296C0A" w:rsidP="00AD22AA">
            <w:pPr>
              <w:pStyle w:val="ListParagraph"/>
              <w:numPr>
                <w:ilvl w:val="0"/>
                <w:numId w:val="18"/>
              </w:numPr>
            </w:pPr>
            <w:r w:rsidRPr="00551F47">
              <w:rPr>
                <w:b/>
              </w:rPr>
              <w:t xml:space="preserve">Fernando </w:t>
            </w:r>
            <w:proofErr w:type="spellStart"/>
            <w:r w:rsidRPr="00551F47">
              <w:rPr>
                <w:b/>
              </w:rPr>
              <w:t>Rosell</w:t>
            </w:r>
            <w:proofErr w:type="spellEnd"/>
            <w:r w:rsidRPr="00551F47">
              <w:rPr>
                <w:b/>
              </w:rPr>
              <w:t>-Aguilar</w:t>
            </w:r>
            <w:r w:rsidRPr="00847D10">
              <w:t xml:space="preserve"> User evaluation of language learning mobile applications: a case study with learners of Spanish</w:t>
            </w:r>
          </w:p>
        </w:tc>
      </w:tr>
      <w:tr w:rsidR="00F73A99" w14:paraId="55EB3157" w14:textId="77777777" w:rsidTr="007F5377">
        <w:tc>
          <w:tcPr>
            <w:tcW w:w="1670" w:type="dxa"/>
          </w:tcPr>
          <w:p w14:paraId="71CB10EB" w14:textId="38618D41" w:rsidR="00F73A99" w:rsidRDefault="00C71904" w:rsidP="00010E21">
            <w:r>
              <w:t>12.00-13.00</w:t>
            </w:r>
          </w:p>
        </w:tc>
        <w:tc>
          <w:tcPr>
            <w:tcW w:w="6846" w:type="dxa"/>
          </w:tcPr>
          <w:p w14:paraId="1654FFEF" w14:textId="417E0B0F" w:rsidR="00F73A99" w:rsidRDefault="00F73A99" w:rsidP="00190B03">
            <w:r>
              <w:t>Lunch</w:t>
            </w:r>
          </w:p>
        </w:tc>
      </w:tr>
      <w:tr w:rsidR="00F73A99" w14:paraId="74E22346" w14:textId="77777777" w:rsidTr="007F5377">
        <w:tc>
          <w:tcPr>
            <w:tcW w:w="1670" w:type="dxa"/>
          </w:tcPr>
          <w:p w14:paraId="3AD0B551" w14:textId="1F3BB78A" w:rsidR="00F73A99" w:rsidRDefault="00C71904" w:rsidP="00D463FA">
            <w:r>
              <w:t>13.00-14.</w:t>
            </w:r>
            <w:r w:rsidR="00D463FA">
              <w:t>30</w:t>
            </w:r>
          </w:p>
        </w:tc>
        <w:tc>
          <w:tcPr>
            <w:tcW w:w="6846" w:type="dxa"/>
          </w:tcPr>
          <w:p w14:paraId="707DCB9D" w14:textId="2D3401CB" w:rsidR="00010E21" w:rsidRPr="00EA7BCD" w:rsidRDefault="00EA7BCD" w:rsidP="00010E21">
            <w:pPr>
              <w:rPr>
                <w:b/>
              </w:rPr>
            </w:pPr>
            <w:r w:rsidRPr="00EA7BCD">
              <w:rPr>
                <w:b/>
              </w:rPr>
              <w:t>Online learning</w:t>
            </w:r>
            <w:r w:rsidR="00D463FA">
              <w:rPr>
                <w:b/>
              </w:rPr>
              <w:t xml:space="preserve"> and assessment</w:t>
            </w:r>
          </w:p>
          <w:p w14:paraId="032413B8" w14:textId="1AB80C64" w:rsidR="00EA7BCD" w:rsidRPr="00AD22AA" w:rsidRDefault="00C71904" w:rsidP="00C71904">
            <w:pPr>
              <w:pStyle w:val="ListParagraph"/>
              <w:numPr>
                <w:ilvl w:val="0"/>
                <w:numId w:val="6"/>
              </w:numPr>
            </w:pPr>
            <w:r w:rsidRPr="00AD22AA">
              <w:rPr>
                <w:b/>
              </w:rPr>
              <w:t>Mark Nichols</w:t>
            </w:r>
            <w:r w:rsidR="00EA7BCD" w:rsidRPr="00AD22AA">
              <w:t xml:space="preserve"> Teaching online with and alongside </w:t>
            </w:r>
            <w:proofErr w:type="spellStart"/>
            <w:r w:rsidR="00EA7BCD" w:rsidRPr="00AD22AA">
              <w:t>iQualify</w:t>
            </w:r>
            <w:proofErr w:type="spellEnd"/>
            <w:r w:rsidR="00D7712F" w:rsidRPr="00AD22AA">
              <w:t xml:space="preserve"> </w:t>
            </w:r>
          </w:p>
          <w:p w14:paraId="6B51EE05" w14:textId="77777777" w:rsidR="00D463FA" w:rsidRPr="00AD22AA" w:rsidRDefault="00D463FA" w:rsidP="00D463FA">
            <w:pPr>
              <w:pStyle w:val="ListParagraph"/>
              <w:numPr>
                <w:ilvl w:val="0"/>
                <w:numId w:val="6"/>
              </w:numPr>
            </w:pPr>
            <w:r w:rsidRPr="00AD22AA">
              <w:rPr>
                <w:b/>
              </w:rPr>
              <w:t xml:space="preserve">Jon </w:t>
            </w:r>
            <w:proofErr w:type="spellStart"/>
            <w:r w:rsidRPr="00AD22AA">
              <w:rPr>
                <w:b/>
              </w:rPr>
              <w:t>Rosewell</w:t>
            </w:r>
            <w:proofErr w:type="spellEnd"/>
            <w:r w:rsidRPr="00AD22AA">
              <w:rPr>
                <w:b/>
              </w:rPr>
              <w:t xml:space="preserve"> </w:t>
            </w:r>
            <w:r w:rsidRPr="00AD22AA">
              <w:t>Assessing with confidence</w:t>
            </w:r>
          </w:p>
          <w:p w14:paraId="73C8AEAD" w14:textId="11DBC023" w:rsidR="00C71904" w:rsidRPr="00D463FA" w:rsidRDefault="00D463FA" w:rsidP="00D463FA">
            <w:pPr>
              <w:pStyle w:val="ListParagraph"/>
              <w:numPr>
                <w:ilvl w:val="0"/>
                <w:numId w:val="6"/>
              </w:numPr>
            </w:pPr>
            <w:r w:rsidRPr="00AD22AA">
              <w:rPr>
                <w:b/>
              </w:rPr>
              <w:t xml:space="preserve">Karen </w:t>
            </w:r>
            <w:proofErr w:type="spellStart"/>
            <w:r w:rsidRPr="00AD22AA">
              <w:rPr>
                <w:b/>
              </w:rPr>
              <w:t>Kear</w:t>
            </w:r>
            <w:proofErr w:type="spellEnd"/>
            <w:r w:rsidRPr="00AD22AA">
              <w:rPr>
                <w:b/>
              </w:rPr>
              <w:t xml:space="preserve"> and Helen </w:t>
            </w:r>
            <w:proofErr w:type="spellStart"/>
            <w:r w:rsidRPr="00AD22AA">
              <w:rPr>
                <w:b/>
              </w:rPr>
              <w:t>Donelan</w:t>
            </w:r>
            <w:proofErr w:type="spellEnd"/>
            <w:r w:rsidRPr="00AD22AA">
              <w:t xml:space="preserve"> Assessing online collaborative work</w:t>
            </w:r>
          </w:p>
        </w:tc>
      </w:tr>
      <w:tr w:rsidR="00F73A99" w14:paraId="3025B71E" w14:textId="77777777" w:rsidTr="007F5377">
        <w:tc>
          <w:tcPr>
            <w:tcW w:w="1670" w:type="dxa"/>
          </w:tcPr>
          <w:p w14:paraId="22701B29" w14:textId="142BAA5C" w:rsidR="00F73A99" w:rsidRDefault="00C71904" w:rsidP="00D463FA">
            <w:r>
              <w:t>14.</w:t>
            </w:r>
            <w:r w:rsidR="00D463FA">
              <w:t>30-14.35</w:t>
            </w:r>
          </w:p>
        </w:tc>
        <w:tc>
          <w:tcPr>
            <w:tcW w:w="6846" w:type="dxa"/>
          </w:tcPr>
          <w:p w14:paraId="41CEA892" w14:textId="4813D1D1" w:rsidR="00F73A99" w:rsidRDefault="00F73A99" w:rsidP="00D463FA">
            <w:r>
              <w:t>C</w:t>
            </w:r>
            <w:r w:rsidR="00D463FA">
              <w:t>losing remarks</w:t>
            </w:r>
          </w:p>
        </w:tc>
      </w:tr>
      <w:tr w:rsidR="00F73A99" w14:paraId="6CCFA228" w14:textId="77777777" w:rsidTr="007F5377">
        <w:tc>
          <w:tcPr>
            <w:tcW w:w="1670" w:type="dxa"/>
          </w:tcPr>
          <w:p w14:paraId="31EEB7B7" w14:textId="4AD28B1A" w:rsidR="00F73A99" w:rsidRDefault="00C71904" w:rsidP="00D463FA">
            <w:r>
              <w:t>14.30</w:t>
            </w:r>
            <w:r w:rsidR="00D463FA">
              <w:t xml:space="preserve"> onwards</w:t>
            </w:r>
          </w:p>
        </w:tc>
        <w:tc>
          <w:tcPr>
            <w:tcW w:w="6846" w:type="dxa"/>
          </w:tcPr>
          <w:p w14:paraId="2E0ABBB4" w14:textId="2F5FF54B" w:rsidR="00EA7BCD" w:rsidRDefault="00D463FA" w:rsidP="00D463FA">
            <w:r>
              <w:t>Coffee and discussion</w:t>
            </w:r>
          </w:p>
        </w:tc>
      </w:tr>
    </w:tbl>
    <w:p w14:paraId="1F149634" w14:textId="77777777" w:rsidR="00AD22AA" w:rsidRDefault="00AD22AA" w:rsidP="00AD22AA">
      <w:pPr>
        <w:tabs>
          <w:tab w:val="left" w:pos="4028"/>
        </w:tabs>
        <w:rPr>
          <w:b/>
        </w:rPr>
      </w:pPr>
    </w:p>
    <w:p w14:paraId="308764BE" w14:textId="56FEED88" w:rsidR="00AD22AA" w:rsidRPr="004B78F4" w:rsidRDefault="004B78F4" w:rsidP="004B78F4">
      <w:pPr>
        <w:pStyle w:val="Heading2"/>
      </w:pPr>
      <w:r w:rsidRPr="004B78F4">
        <w:t>P</w:t>
      </w:r>
      <w:r w:rsidR="00AD22AA" w:rsidRPr="004B78F4">
        <w:t>osters</w:t>
      </w:r>
    </w:p>
    <w:p w14:paraId="55309208" w14:textId="77777777" w:rsidR="00AD22AA" w:rsidRDefault="00AE52AD" w:rsidP="003F2363">
      <w:pPr>
        <w:pStyle w:val="ListParagraph"/>
        <w:numPr>
          <w:ilvl w:val="0"/>
          <w:numId w:val="26"/>
        </w:numPr>
        <w:tabs>
          <w:tab w:val="left" w:pos="4028"/>
        </w:tabs>
      </w:pPr>
      <w:hyperlink r:id="rId11" w:history="1">
        <w:r w:rsidR="00AD22AA" w:rsidRPr="003F2363">
          <w:rPr>
            <w:b/>
          </w:rPr>
          <w:t>Andrew Brasher</w:t>
        </w:r>
      </w:hyperlink>
      <w:r w:rsidR="00AD22AA" w:rsidRPr="003F2363">
        <w:rPr>
          <w:b/>
        </w:rPr>
        <w:t xml:space="preserve">, Peter Devine, Sue Lowe, Gill Macmillan and </w:t>
      </w:r>
      <w:hyperlink r:id="rId12" w:history="1">
        <w:proofErr w:type="spellStart"/>
        <w:r w:rsidR="00AD22AA" w:rsidRPr="003F2363">
          <w:rPr>
            <w:b/>
          </w:rPr>
          <w:t>Lisette</w:t>
        </w:r>
        <w:proofErr w:type="spellEnd"/>
        <w:r w:rsidR="00AD22AA" w:rsidRPr="003F2363">
          <w:rPr>
            <w:b/>
          </w:rPr>
          <w:t xml:space="preserve"> </w:t>
        </w:r>
        <w:proofErr w:type="spellStart"/>
        <w:r w:rsidR="00AD22AA" w:rsidRPr="003F2363">
          <w:rPr>
            <w:b/>
          </w:rPr>
          <w:t>Toetenel</w:t>
        </w:r>
        <w:proofErr w:type="spellEnd"/>
      </w:hyperlink>
      <w:r w:rsidR="00AD22AA" w:rsidRPr="003F2363">
        <w:rPr>
          <w:b/>
        </w:rPr>
        <w:t xml:space="preserve"> </w:t>
      </w:r>
      <w:r w:rsidR="00AD22AA" w:rsidRPr="00E30C9A">
        <w:t>Activity-level learning design representations to enhance curriculum design (not 6 June)</w:t>
      </w:r>
    </w:p>
    <w:p w14:paraId="3CA5D29C" w14:textId="77777777" w:rsidR="00AE52AD" w:rsidRPr="00BA0ED8" w:rsidRDefault="00AE52AD" w:rsidP="00AE52AD">
      <w:pPr>
        <w:pStyle w:val="ListParagraph"/>
        <w:numPr>
          <w:ilvl w:val="0"/>
          <w:numId w:val="26"/>
        </w:numPr>
        <w:tabs>
          <w:tab w:val="left" w:pos="3324"/>
        </w:tabs>
      </w:pPr>
      <w:r w:rsidRPr="00BA0ED8">
        <w:rPr>
          <w:b/>
        </w:rPr>
        <w:t>Clare Kemp</w:t>
      </w:r>
      <w:r w:rsidRPr="00BA0ED8">
        <w:t xml:space="preserve"> Why </w:t>
      </w:r>
      <w:proofErr w:type="gramStart"/>
      <w:r w:rsidRPr="00BA0ED8">
        <w:t>engage</w:t>
      </w:r>
      <w:proofErr w:type="gramEnd"/>
      <w:r w:rsidRPr="00BA0ED8">
        <w:t xml:space="preserve"> young people with contemporary science?</w:t>
      </w:r>
    </w:p>
    <w:p w14:paraId="2AC48ED4" w14:textId="77777777" w:rsidR="00190B03" w:rsidRPr="007F55CD" w:rsidRDefault="00190B03" w:rsidP="003F2363">
      <w:pPr>
        <w:pStyle w:val="ListParagraph"/>
        <w:numPr>
          <w:ilvl w:val="0"/>
          <w:numId w:val="26"/>
        </w:numPr>
        <w:tabs>
          <w:tab w:val="left" w:pos="2850"/>
        </w:tabs>
      </w:pPr>
      <w:bookmarkStart w:id="8" w:name="_GoBack"/>
      <w:bookmarkEnd w:id="8"/>
      <w:r w:rsidRPr="003F2363">
        <w:rPr>
          <w:b/>
        </w:rPr>
        <w:t xml:space="preserve">Denise </w:t>
      </w:r>
      <w:proofErr w:type="spellStart"/>
      <w:r w:rsidRPr="003F2363">
        <w:rPr>
          <w:b/>
        </w:rPr>
        <w:t>Whitelock</w:t>
      </w:r>
      <w:proofErr w:type="spellEnd"/>
      <w:r w:rsidRPr="003F2363">
        <w:rPr>
          <w:b/>
        </w:rPr>
        <w:t xml:space="preserve">, Simon Cross, Aida </w:t>
      </w:r>
      <w:proofErr w:type="spellStart"/>
      <w:r w:rsidRPr="003F2363">
        <w:rPr>
          <w:b/>
        </w:rPr>
        <w:t>Azadegan</w:t>
      </w:r>
      <w:proofErr w:type="spellEnd"/>
      <w:r w:rsidRPr="003F2363">
        <w:rPr>
          <w:b/>
        </w:rPr>
        <w:t xml:space="preserve"> and Bart </w:t>
      </w:r>
      <w:proofErr w:type="spellStart"/>
      <w:r w:rsidRPr="003F2363">
        <w:rPr>
          <w:b/>
        </w:rPr>
        <w:t>Rienties</w:t>
      </w:r>
      <w:proofErr w:type="spellEnd"/>
      <w:r w:rsidRPr="007F55CD">
        <w:t xml:space="preserve"> An adaptive trust-based e-assessment System for Learning (</w:t>
      </w:r>
      <w:proofErr w:type="spellStart"/>
      <w:r w:rsidRPr="007F55CD">
        <w:t>TeSLA</w:t>
      </w:r>
      <w:proofErr w:type="spellEnd"/>
      <w:r w:rsidRPr="007F55CD">
        <w:t>)</w:t>
      </w:r>
    </w:p>
    <w:p w14:paraId="435F21E9" w14:textId="77777777" w:rsidR="00AD22AA" w:rsidRPr="00E30C9A" w:rsidRDefault="00AD22AA" w:rsidP="003F2363">
      <w:pPr>
        <w:pStyle w:val="ListParagraph"/>
        <w:numPr>
          <w:ilvl w:val="0"/>
          <w:numId w:val="26"/>
        </w:numPr>
        <w:tabs>
          <w:tab w:val="left" w:pos="2850"/>
        </w:tabs>
      </w:pPr>
      <w:proofErr w:type="spellStart"/>
      <w:r w:rsidRPr="003F2363">
        <w:rPr>
          <w:b/>
        </w:rPr>
        <w:t>Eleni</w:t>
      </w:r>
      <w:proofErr w:type="spellEnd"/>
      <w:r w:rsidRPr="003F2363">
        <w:rPr>
          <w:b/>
        </w:rPr>
        <w:t xml:space="preserve"> Anna </w:t>
      </w:r>
      <w:proofErr w:type="spellStart"/>
      <w:r w:rsidRPr="003F2363">
        <w:rPr>
          <w:b/>
        </w:rPr>
        <w:t>Skoulikari</w:t>
      </w:r>
      <w:proofErr w:type="spellEnd"/>
      <w:r w:rsidRPr="003F2363">
        <w:rPr>
          <w:b/>
        </w:rPr>
        <w:t xml:space="preserve">, </w:t>
      </w:r>
      <w:proofErr w:type="spellStart"/>
      <w:r w:rsidRPr="003F2363">
        <w:rPr>
          <w:b/>
        </w:rPr>
        <w:t>Danaë</w:t>
      </w:r>
      <w:proofErr w:type="spellEnd"/>
      <w:r w:rsidRPr="003F2363">
        <w:rPr>
          <w:b/>
        </w:rPr>
        <w:t xml:space="preserve"> Stanton Fraser and Richard Joiner</w:t>
      </w:r>
      <w:r w:rsidRPr="00E30C9A">
        <w:t xml:space="preserve"> Exploring the use of technologies in educational assessment in primary schools</w:t>
      </w:r>
    </w:p>
    <w:p w14:paraId="33A4BBCA" w14:textId="77777777" w:rsidR="00AD22AA" w:rsidRPr="00E30C9A" w:rsidRDefault="00AD22AA" w:rsidP="003F2363">
      <w:pPr>
        <w:pStyle w:val="ListParagraph"/>
        <w:numPr>
          <w:ilvl w:val="0"/>
          <w:numId w:val="26"/>
        </w:numPr>
        <w:tabs>
          <w:tab w:val="left" w:pos="2850"/>
        </w:tabs>
      </w:pPr>
      <w:r w:rsidRPr="003F2363">
        <w:rPr>
          <w:b/>
        </w:rPr>
        <w:t xml:space="preserve">Francisco </w:t>
      </w:r>
      <w:proofErr w:type="spellStart"/>
      <w:r w:rsidRPr="003F2363">
        <w:rPr>
          <w:b/>
        </w:rPr>
        <w:t>Iniesto</w:t>
      </w:r>
      <w:proofErr w:type="spellEnd"/>
      <w:r w:rsidRPr="003F2363">
        <w:rPr>
          <w:b/>
        </w:rPr>
        <w:t xml:space="preserve"> </w:t>
      </w:r>
      <w:r w:rsidRPr="00E30C9A">
        <w:t>Accessibility and massive open online courses (MOOCs) the current state and next steps</w:t>
      </w:r>
    </w:p>
    <w:p w14:paraId="51C50D8C" w14:textId="77777777" w:rsidR="00AD22AA" w:rsidRDefault="00AD22AA" w:rsidP="003F2363">
      <w:pPr>
        <w:pStyle w:val="ListParagraph"/>
        <w:numPr>
          <w:ilvl w:val="0"/>
          <w:numId w:val="26"/>
        </w:numPr>
        <w:tabs>
          <w:tab w:val="left" w:pos="4028"/>
        </w:tabs>
      </w:pPr>
      <w:proofErr w:type="spellStart"/>
      <w:r w:rsidRPr="003F2363">
        <w:rPr>
          <w:b/>
        </w:rPr>
        <w:t>Garron</w:t>
      </w:r>
      <w:proofErr w:type="spellEnd"/>
      <w:r w:rsidRPr="003F2363">
        <w:rPr>
          <w:b/>
        </w:rPr>
        <w:t xml:space="preserve"> </w:t>
      </w:r>
      <w:proofErr w:type="spellStart"/>
      <w:r w:rsidRPr="003F2363">
        <w:rPr>
          <w:b/>
        </w:rPr>
        <w:t>Hillaire</w:t>
      </w:r>
      <w:proofErr w:type="spellEnd"/>
      <w:r w:rsidRPr="003F2363">
        <w:rPr>
          <w:b/>
        </w:rPr>
        <w:t xml:space="preserve"> </w:t>
      </w:r>
      <w:r w:rsidRPr="00E30C9A">
        <w:t>Learning analytics of emotion for self-regulated learning</w:t>
      </w:r>
    </w:p>
    <w:p w14:paraId="26EC4E53" w14:textId="77777777" w:rsidR="00224477" w:rsidRPr="00E30C9A" w:rsidRDefault="00224477" w:rsidP="003F2363">
      <w:pPr>
        <w:pStyle w:val="ListParagraph"/>
        <w:numPr>
          <w:ilvl w:val="0"/>
          <w:numId w:val="26"/>
        </w:numPr>
        <w:tabs>
          <w:tab w:val="left" w:pos="2850"/>
        </w:tabs>
      </w:pPr>
      <w:r w:rsidRPr="003F2363">
        <w:rPr>
          <w:b/>
        </w:rPr>
        <w:t xml:space="preserve">George Alain </w:t>
      </w:r>
      <w:r w:rsidRPr="00E30C9A">
        <w:t>Designing technology to provide education to children In conflict areas and refugee camps</w:t>
      </w:r>
    </w:p>
    <w:p w14:paraId="5A27BCDA" w14:textId="0E93B671" w:rsidR="00224477" w:rsidRPr="00E30C9A" w:rsidRDefault="00224477" w:rsidP="003F2363">
      <w:pPr>
        <w:pStyle w:val="ListParagraph"/>
        <w:numPr>
          <w:ilvl w:val="0"/>
          <w:numId w:val="26"/>
        </w:numPr>
        <w:tabs>
          <w:tab w:val="left" w:pos="4028"/>
        </w:tabs>
      </w:pPr>
      <w:r w:rsidRPr="003F2363">
        <w:rPr>
          <w:b/>
        </w:rPr>
        <w:t>Helen Crump</w:t>
      </w:r>
      <w:r w:rsidRPr="007F55CD">
        <w:t xml:space="preserve"> An investigation into the phenomenon and discourse of work out loud</w:t>
      </w:r>
    </w:p>
    <w:p w14:paraId="0FA5938C" w14:textId="77777777" w:rsidR="00AD22AA" w:rsidRPr="003F2363" w:rsidRDefault="00AE52AD" w:rsidP="003F2363">
      <w:pPr>
        <w:pStyle w:val="ListParagraph"/>
        <w:numPr>
          <w:ilvl w:val="0"/>
          <w:numId w:val="26"/>
        </w:numPr>
        <w:tabs>
          <w:tab w:val="left" w:pos="4028"/>
        </w:tabs>
        <w:rPr>
          <w:b/>
        </w:rPr>
      </w:pPr>
      <w:hyperlink r:id="rId13" w:history="1">
        <w:r w:rsidR="00AD22AA" w:rsidRPr="003F2363">
          <w:rPr>
            <w:b/>
          </w:rPr>
          <w:t>Katy Jordan</w:t>
        </w:r>
      </w:hyperlink>
      <w:bookmarkStart w:id="9" w:name="18"/>
      <w:r w:rsidR="00AD22AA" w:rsidRPr="003F2363">
        <w:rPr>
          <w:b/>
        </w:rPr>
        <w:t xml:space="preserve"> </w:t>
      </w:r>
      <w:proofErr w:type="spellStart"/>
      <w:r w:rsidR="00AD22AA" w:rsidRPr="00E30C9A">
        <w:t>Visualising</w:t>
      </w:r>
      <w:proofErr w:type="spellEnd"/>
      <w:r w:rsidR="00AD22AA" w:rsidRPr="00E30C9A">
        <w:t xml:space="preserve"> the academic genealogy of the Institute of Educational Technology</w:t>
      </w:r>
      <w:bookmarkEnd w:id="9"/>
    </w:p>
    <w:p w14:paraId="296F38E4" w14:textId="77777777" w:rsidR="00AD22AA" w:rsidRDefault="00AD22AA" w:rsidP="003F2363">
      <w:pPr>
        <w:pStyle w:val="ListParagraph"/>
        <w:numPr>
          <w:ilvl w:val="0"/>
          <w:numId w:val="26"/>
        </w:numPr>
        <w:tabs>
          <w:tab w:val="left" w:pos="4028"/>
        </w:tabs>
      </w:pPr>
      <w:proofErr w:type="spellStart"/>
      <w:r w:rsidRPr="003F2363">
        <w:rPr>
          <w:b/>
        </w:rPr>
        <w:t>Soraya</w:t>
      </w:r>
      <w:proofErr w:type="spellEnd"/>
      <w:r w:rsidRPr="003F2363">
        <w:rPr>
          <w:b/>
        </w:rPr>
        <w:t xml:space="preserve"> </w:t>
      </w:r>
      <w:proofErr w:type="spellStart"/>
      <w:r w:rsidRPr="003F2363">
        <w:rPr>
          <w:b/>
        </w:rPr>
        <w:t>Kouadri</w:t>
      </w:r>
      <w:proofErr w:type="spellEnd"/>
      <w:r w:rsidRPr="003F2363">
        <w:rPr>
          <w:b/>
        </w:rPr>
        <w:t xml:space="preserve"> </w:t>
      </w:r>
      <w:proofErr w:type="spellStart"/>
      <w:r w:rsidRPr="003F2363">
        <w:rPr>
          <w:b/>
        </w:rPr>
        <w:t>Mostefaoui</w:t>
      </w:r>
      <w:proofErr w:type="spellEnd"/>
      <w:r w:rsidRPr="003F2363">
        <w:rPr>
          <w:b/>
        </w:rPr>
        <w:t xml:space="preserve"> and Giselle Ferreira</w:t>
      </w:r>
      <w:r w:rsidRPr="00E30C9A">
        <w:t xml:space="preserve"> </w:t>
      </w:r>
      <w:bookmarkStart w:id="10" w:name="32"/>
      <w:r w:rsidRPr="00E30C9A">
        <w:t>Multimedia production in teaching and learning opportunities and challenges</w:t>
      </w:r>
      <w:bookmarkEnd w:id="10"/>
    </w:p>
    <w:p w14:paraId="78B067C0" w14:textId="77777777" w:rsidR="003F2363" w:rsidRDefault="003F2363" w:rsidP="008D24EC">
      <w:pPr>
        <w:tabs>
          <w:tab w:val="left" w:pos="4028"/>
        </w:tabs>
        <w:ind w:left="720"/>
      </w:pPr>
    </w:p>
    <w:p w14:paraId="372B6DE9" w14:textId="085F2557" w:rsidR="00512CB4" w:rsidRDefault="00512CB4" w:rsidP="00512CB4">
      <w:pPr>
        <w:pStyle w:val="Heading2"/>
      </w:pPr>
      <w:r>
        <w:t>CALRG 2016 conference committee</w:t>
      </w:r>
    </w:p>
    <w:p w14:paraId="7B2DE543" w14:textId="348966C0" w:rsidR="00512CB4" w:rsidRPr="00E30C9A" w:rsidRDefault="00512CB4" w:rsidP="00512CB4">
      <w:pPr>
        <w:tabs>
          <w:tab w:val="left" w:pos="4028"/>
        </w:tabs>
      </w:pPr>
      <w:r>
        <w:t xml:space="preserve">Rebecca Ferguson, Tim Coughlan, Eileen Scanlon, Elizabeth FitzGerald, Jenna </w:t>
      </w:r>
      <w:proofErr w:type="spellStart"/>
      <w:r>
        <w:t>Mitt</w:t>
      </w:r>
      <w:r w:rsidR="00F30EA4">
        <w:t>el</w:t>
      </w:r>
      <w:r>
        <w:t>meier</w:t>
      </w:r>
      <w:proofErr w:type="spellEnd"/>
      <w:r>
        <w:t xml:space="preserve">, </w:t>
      </w:r>
      <w:proofErr w:type="spellStart"/>
      <w:r>
        <w:t>Janesh</w:t>
      </w:r>
      <w:proofErr w:type="spellEnd"/>
      <w:r>
        <w:t xml:space="preserve"> </w:t>
      </w:r>
      <w:proofErr w:type="spellStart"/>
      <w:r>
        <w:t>Sa</w:t>
      </w:r>
      <w:r w:rsidR="00F30EA4">
        <w:t>n</w:t>
      </w:r>
      <w:r>
        <w:t>zgiri</w:t>
      </w:r>
      <w:proofErr w:type="spellEnd"/>
      <w:r>
        <w:t xml:space="preserve"> and Tina </w:t>
      </w:r>
      <w:proofErr w:type="spellStart"/>
      <w:r>
        <w:t>Papathoma</w:t>
      </w:r>
      <w:proofErr w:type="spellEnd"/>
    </w:p>
    <w:p w14:paraId="2AE647EA" w14:textId="77777777" w:rsidR="00AD22AA" w:rsidRPr="00D81FF8" w:rsidRDefault="00AD22AA" w:rsidP="00AD22AA">
      <w:pPr>
        <w:tabs>
          <w:tab w:val="left" w:pos="4028"/>
        </w:tabs>
        <w:rPr>
          <w:color w:val="9BBB59" w:themeColor="accent3"/>
        </w:rPr>
      </w:pPr>
    </w:p>
    <w:p w14:paraId="40F765AF" w14:textId="77777777" w:rsidR="00573EAC" w:rsidRPr="00F32F2F" w:rsidRDefault="00573EAC" w:rsidP="00C64F95">
      <w:pPr>
        <w:pStyle w:val="Heading2"/>
      </w:pPr>
    </w:p>
    <w:sectPr w:rsidR="00573EAC" w:rsidRPr="00F32F2F" w:rsidSect="00573E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472"/>
    <w:multiLevelType w:val="hybridMultilevel"/>
    <w:tmpl w:val="533A4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25DB2"/>
    <w:multiLevelType w:val="hybridMultilevel"/>
    <w:tmpl w:val="5E58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820FD"/>
    <w:multiLevelType w:val="hybridMultilevel"/>
    <w:tmpl w:val="8B42D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1AD"/>
    <w:multiLevelType w:val="hybridMultilevel"/>
    <w:tmpl w:val="A7F6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34E1D"/>
    <w:multiLevelType w:val="hybridMultilevel"/>
    <w:tmpl w:val="EF66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B401F"/>
    <w:multiLevelType w:val="hybridMultilevel"/>
    <w:tmpl w:val="4F94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B5439"/>
    <w:multiLevelType w:val="hybridMultilevel"/>
    <w:tmpl w:val="CDDC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35EE3"/>
    <w:multiLevelType w:val="hybridMultilevel"/>
    <w:tmpl w:val="0D829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9B5E5D"/>
    <w:multiLevelType w:val="hybridMultilevel"/>
    <w:tmpl w:val="C8D8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426E3"/>
    <w:multiLevelType w:val="hybridMultilevel"/>
    <w:tmpl w:val="3E6C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31E8E"/>
    <w:multiLevelType w:val="hybridMultilevel"/>
    <w:tmpl w:val="8B42D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82CB1"/>
    <w:multiLevelType w:val="hybridMultilevel"/>
    <w:tmpl w:val="631C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A7794"/>
    <w:multiLevelType w:val="hybridMultilevel"/>
    <w:tmpl w:val="5668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F1655"/>
    <w:multiLevelType w:val="hybridMultilevel"/>
    <w:tmpl w:val="1A6C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43F75"/>
    <w:multiLevelType w:val="hybridMultilevel"/>
    <w:tmpl w:val="4D9A9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CA1D3E"/>
    <w:multiLevelType w:val="hybridMultilevel"/>
    <w:tmpl w:val="0472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BB5191"/>
    <w:multiLevelType w:val="hybridMultilevel"/>
    <w:tmpl w:val="F420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F37DE"/>
    <w:multiLevelType w:val="hybridMultilevel"/>
    <w:tmpl w:val="11761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B4A98"/>
    <w:multiLevelType w:val="hybridMultilevel"/>
    <w:tmpl w:val="DACA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B48D1"/>
    <w:multiLevelType w:val="hybridMultilevel"/>
    <w:tmpl w:val="65E21A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A71448"/>
    <w:multiLevelType w:val="hybridMultilevel"/>
    <w:tmpl w:val="A7DC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8D02E1"/>
    <w:multiLevelType w:val="hybridMultilevel"/>
    <w:tmpl w:val="FDB81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F7915"/>
    <w:multiLevelType w:val="hybridMultilevel"/>
    <w:tmpl w:val="B53E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E7917"/>
    <w:multiLevelType w:val="hybridMultilevel"/>
    <w:tmpl w:val="5C80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C4B4D"/>
    <w:multiLevelType w:val="hybridMultilevel"/>
    <w:tmpl w:val="22B8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573B5"/>
    <w:multiLevelType w:val="hybridMultilevel"/>
    <w:tmpl w:val="5BA41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4"/>
  </w:num>
  <w:num w:numId="4">
    <w:abstractNumId w:val="23"/>
  </w:num>
  <w:num w:numId="5">
    <w:abstractNumId w:val="15"/>
  </w:num>
  <w:num w:numId="6">
    <w:abstractNumId w:val="21"/>
  </w:num>
  <w:num w:numId="7">
    <w:abstractNumId w:val="13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20"/>
  </w:num>
  <w:num w:numId="13">
    <w:abstractNumId w:val="24"/>
  </w:num>
  <w:num w:numId="14">
    <w:abstractNumId w:val="10"/>
  </w:num>
  <w:num w:numId="15">
    <w:abstractNumId w:val="11"/>
  </w:num>
  <w:num w:numId="16">
    <w:abstractNumId w:val="5"/>
  </w:num>
  <w:num w:numId="17">
    <w:abstractNumId w:val="3"/>
  </w:num>
  <w:num w:numId="18">
    <w:abstractNumId w:val="1"/>
  </w:num>
  <w:num w:numId="19">
    <w:abstractNumId w:val="0"/>
  </w:num>
  <w:num w:numId="20">
    <w:abstractNumId w:val="25"/>
  </w:num>
  <w:num w:numId="21">
    <w:abstractNumId w:val="12"/>
  </w:num>
  <w:num w:numId="22">
    <w:abstractNumId w:val="19"/>
  </w:num>
  <w:num w:numId="23">
    <w:abstractNumId w:val="14"/>
  </w:num>
  <w:num w:numId="24">
    <w:abstractNumId w:val="16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2F"/>
    <w:rsid w:val="00010E21"/>
    <w:rsid w:val="000636FC"/>
    <w:rsid w:val="000F18E5"/>
    <w:rsid w:val="00136F94"/>
    <w:rsid w:val="00163B03"/>
    <w:rsid w:val="00190B03"/>
    <w:rsid w:val="002235AA"/>
    <w:rsid w:val="00224477"/>
    <w:rsid w:val="00296C0A"/>
    <w:rsid w:val="003D4458"/>
    <w:rsid w:val="003F2363"/>
    <w:rsid w:val="00426BA2"/>
    <w:rsid w:val="004718C4"/>
    <w:rsid w:val="004A6A95"/>
    <w:rsid w:val="004B78F4"/>
    <w:rsid w:val="00512CB4"/>
    <w:rsid w:val="00551F47"/>
    <w:rsid w:val="00573EAC"/>
    <w:rsid w:val="00585DCA"/>
    <w:rsid w:val="00652FFC"/>
    <w:rsid w:val="006A1C70"/>
    <w:rsid w:val="006D3B35"/>
    <w:rsid w:val="00717016"/>
    <w:rsid w:val="007327F4"/>
    <w:rsid w:val="0079411B"/>
    <w:rsid w:val="007E361F"/>
    <w:rsid w:val="007F5377"/>
    <w:rsid w:val="008101AC"/>
    <w:rsid w:val="00847D10"/>
    <w:rsid w:val="008579CE"/>
    <w:rsid w:val="008D24EC"/>
    <w:rsid w:val="008E0E1F"/>
    <w:rsid w:val="0093286F"/>
    <w:rsid w:val="009922B8"/>
    <w:rsid w:val="009F6E8B"/>
    <w:rsid w:val="00A2455E"/>
    <w:rsid w:val="00A3079B"/>
    <w:rsid w:val="00AA4A3C"/>
    <w:rsid w:val="00AD22AA"/>
    <w:rsid w:val="00AE52AD"/>
    <w:rsid w:val="00B32D40"/>
    <w:rsid w:val="00BA0ED8"/>
    <w:rsid w:val="00BC23B7"/>
    <w:rsid w:val="00C063A8"/>
    <w:rsid w:val="00C42A8E"/>
    <w:rsid w:val="00C64F95"/>
    <w:rsid w:val="00C71904"/>
    <w:rsid w:val="00CC7817"/>
    <w:rsid w:val="00D463FA"/>
    <w:rsid w:val="00D7712F"/>
    <w:rsid w:val="00DA4399"/>
    <w:rsid w:val="00E13219"/>
    <w:rsid w:val="00EA4560"/>
    <w:rsid w:val="00EA7BCD"/>
    <w:rsid w:val="00ED27BC"/>
    <w:rsid w:val="00F30EA4"/>
    <w:rsid w:val="00F32F2F"/>
    <w:rsid w:val="00F67362"/>
    <w:rsid w:val="00F73A99"/>
    <w:rsid w:val="00F8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4EC3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F4"/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016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F2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2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F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2F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1701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71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8F4"/>
    <w:rPr>
      <w:rFonts w:asciiTheme="majorHAnsi" w:hAnsiTheme="majorHAns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016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2F2F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2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F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2F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1701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7170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open.ac.uk/iet/main/people/ajb785" TargetMode="External"/><Relationship Id="rId12" Type="http://schemas.openxmlformats.org/officeDocument/2006/relationships/hyperlink" Target="http://www.open.ac.uk/iet/main/people/lt5995" TargetMode="External"/><Relationship Id="rId13" Type="http://schemas.openxmlformats.org/officeDocument/2006/relationships/hyperlink" Target="http://iet.open.ac.uk/people/katherine.jordan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pen.ac.uk" TargetMode="External"/><Relationship Id="rId7" Type="http://schemas.openxmlformats.org/officeDocument/2006/relationships/hyperlink" Target="http://www.open.ac.uk" TargetMode="External"/><Relationship Id="rId8" Type="http://schemas.openxmlformats.org/officeDocument/2006/relationships/hyperlink" Target="http://www.open.ac.uk/people/smb2243" TargetMode="External"/><Relationship Id="rId9" Type="http://schemas.openxmlformats.org/officeDocument/2006/relationships/hyperlink" Target="http://www.open.ac.uk/iet/main/people/ajb785" TargetMode="External"/><Relationship Id="rId10" Type="http://schemas.openxmlformats.org/officeDocument/2006/relationships/hyperlink" Target="http://www.open.ac.uk/iet/main/people/lt59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976</Words>
  <Characters>5565</Characters>
  <Application>Microsoft Macintosh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Ferguson</dc:creator>
  <cp:keywords/>
  <dc:description/>
  <cp:lastModifiedBy>Rebecca Ferguson</cp:lastModifiedBy>
  <cp:revision>45</cp:revision>
  <dcterms:created xsi:type="dcterms:W3CDTF">2016-05-17T09:02:00Z</dcterms:created>
  <dcterms:modified xsi:type="dcterms:W3CDTF">2016-05-27T14:16:00Z</dcterms:modified>
</cp:coreProperties>
</file>