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0AC3F" w14:textId="77777777" w:rsidR="001E03D9" w:rsidRDefault="00D03BF9" w:rsidP="003E14DC">
      <w:pPr>
        <w:pStyle w:val="Heading5"/>
      </w:pPr>
      <w:r>
        <w:rPr>
          <w:noProof/>
        </w:rPr>
        <w:drawing>
          <wp:anchor distT="0" distB="0" distL="114300" distR="114300" simplePos="0" relativeHeight="251659264" behindDoc="0" locked="0" layoutInCell="1" allowOverlap="1" wp14:anchorId="7455611C" wp14:editId="4E327BB2">
            <wp:simplePos x="0" y="0"/>
            <wp:positionH relativeFrom="column">
              <wp:posOffset>5143500</wp:posOffset>
            </wp:positionH>
            <wp:positionV relativeFrom="paragraph">
              <wp:posOffset>-469900</wp:posOffset>
            </wp:positionV>
            <wp:extent cx="1115570" cy="765050"/>
            <wp:effectExtent l="0" t="0" r="8890" b="0"/>
            <wp:wrapNone/>
            <wp:docPr id="1" name="Picture 1" descr="The Ope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_master_logo_dark_blue_31m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570" cy="765050"/>
                    </a:xfrm>
                    <a:prstGeom prst="rect">
                      <a:avLst/>
                    </a:prstGeom>
                  </pic:spPr>
                </pic:pic>
              </a:graphicData>
            </a:graphic>
            <wp14:sizeRelH relativeFrom="page">
              <wp14:pctWidth>0</wp14:pctWidth>
            </wp14:sizeRelH>
            <wp14:sizeRelV relativeFrom="page">
              <wp14:pctHeight>0</wp14:pctHeight>
            </wp14:sizeRelV>
          </wp:anchor>
        </w:drawing>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p>
    <w:p w14:paraId="075CDDBC" w14:textId="77777777" w:rsidR="00AD23FF" w:rsidRDefault="00AD23FF"/>
    <w:p w14:paraId="10B317B1" w14:textId="77777777" w:rsidR="00AD23FF" w:rsidRDefault="00AD23FF"/>
    <w:p w14:paraId="41A0A317" w14:textId="5036DA01" w:rsidR="00AD23FF" w:rsidRPr="008A7D27" w:rsidRDefault="00DA74D6" w:rsidP="008A7D27">
      <w:pPr>
        <w:pStyle w:val="Heading1"/>
      </w:pPr>
      <w:r>
        <w:t>Making the most of Twitter</w:t>
      </w:r>
    </w:p>
    <w:p w14:paraId="4A9D6F43" w14:textId="77777777" w:rsidR="008B1C80" w:rsidRDefault="008B1C80" w:rsidP="008B1C80"/>
    <w:p w14:paraId="14C2493D" w14:textId="77777777" w:rsidR="008B1C80" w:rsidRDefault="00B23562" w:rsidP="360791A3">
      <w:pPr>
        <w:pStyle w:val="Heading2"/>
      </w:pPr>
      <w:r>
        <w:t xml:space="preserve">1. </w:t>
      </w:r>
      <w:r w:rsidR="008B1C80">
        <w:t>Introduction</w:t>
      </w:r>
    </w:p>
    <w:p w14:paraId="7986FE01" w14:textId="2F505432" w:rsidR="00F33BF2" w:rsidRDefault="00DA74D6" w:rsidP="00044F26">
      <w:pPr>
        <w:spacing w:line="276" w:lineRule="auto"/>
      </w:pPr>
      <w:r>
        <w:t>Twitter is a social networking tool. Use it to post short messages or ‘Tweets’. Opinions about Twitter can be quite divided. This activity focuses on its benefits and explores some of the ways it can help you in your studies or work.</w:t>
      </w:r>
    </w:p>
    <w:p w14:paraId="37BAD2B6" w14:textId="77777777" w:rsidR="00082847" w:rsidRPr="00F43D25" w:rsidRDefault="00082847" w:rsidP="00044F26">
      <w:pPr>
        <w:spacing w:line="276" w:lineRule="auto"/>
      </w:pPr>
    </w:p>
    <w:p w14:paraId="66AA85A4" w14:textId="58A9FF5D" w:rsidR="008B1C80" w:rsidRDefault="008B1C80" w:rsidP="008B1C80">
      <w:pPr>
        <w:pStyle w:val="Heading3"/>
      </w:pPr>
      <w:r>
        <w:t>Learning outcome</w:t>
      </w:r>
    </w:p>
    <w:p w14:paraId="3A8F9847" w14:textId="2B5B6403" w:rsidR="002F5286" w:rsidRDefault="00DA74D6" w:rsidP="00503232">
      <w:r w:rsidRPr="00DA74D6">
        <w:t>This activity will help you to decide if you would</w:t>
      </w:r>
      <w:r>
        <w:t xml:space="preserve"> </w:t>
      </w:r>
      <w:r w:rsidRPr="00DA74D6">
        <w:t>like to make use of Twitter.</w:t>
      </w:r>
    </w:p>
    <w:p w14:paraId="1CB158EF" w14:textId="77777777" w:rsidR="00F43D25" w:rsidRDefault="00F43D25" w:rsidP="00503232"/>
    <w:p w14:paraId="59459505" w14:textId="5BD0F50D" w:rsidR="00BB5ACA" w:rsidRDefault="00A20E9C" w:rsidP="00F43D25">
      <w:pPr>
        <w:pStyle w:val="Heading2"/>
      </w:pPr>
      <w:r>
        <w:t xml:space="preserve">2. </w:t>
      </w:r>
      <w:r w:rsidR="00DA74D6">
        <w:t>What is in it for me?</w:t>
      </w:r>
    </w:p>
    <w:p w14:paraId="17A53FA5" w14:textId="15327413" w:rsidR="00EE65DF" w:rsidRDefault="00EE65DF" w:rsidP="00D831D7">
      <w:r w:rsidRPr="00EE65DF">
        <w:t>Look at the statements below and select any that appear relevant to you.</w:t>
      </w:r>
    </w:p>
    <w:p w14:paraId="4B9BBC37" w14:textId="77777777" w:rsidR="00082847" w:rsidRDefault="00082847" w:rsidP="00D831D7"/>
    <w:p w14:paraId="4937B1E8" w14:textId="77B502F0" w:rsidR="00F43D25" w:rsidRDefault="00EE65DF" w:rsidP="00F43D25">
      <w:pPr>
        <w:pStyle w:val="Heading3"/>
      </w:pPr>
      <w:r>
        <w:t>I would like to know when new information is released</w:t>
      </w:r>
    </w:p>
    <w:p w14:paraId="317FB45A" w14:textId="3090767A" w:rsidR="00F43D25" w:rsidRDefault="00EE65DF" w:rsidP="00286EAF">
      <w:pPr>
        <w:spacing w:line="276" w:lineRule="auto"/>
      </w:pPr>
      <w:r w:rsidRPr="00EE65DF">
        <w:t>The Nursing and Midwifery Council, the International Society of Typographic Designers, The Chartered Institute of Horticulture, and the British Cartographic Society are just a few of the organisations who use</w:t>
      </w:r>
      <w:r>
        <w:t xml:space="preserve"> </w:t>
      </w:r>
      <w:r w:rsidRPr="00EE65DF">
        <w:t>Twitter to promote their work and research. Follow a selection of accounts to keep up with new information and ideas in your profession.</w:t>
      </w:r>
    </w:p>
    <w:p w14:paraId="311E00C3" w14:textId="77777777" w:rsidR="00082847" w:rsidRPr="00F43D25" w:rsidRDefault="00082847" w:rsidP="00286EAF">
      <w:pPr>
        <w:spacing w:line="276" w:lineRule="auto"/>
      </w:pPr>
    </w:p>
    <w:p w14:paraId="00A2F026" w14:textId="50BD79BD" w:rsidR="002D6A0D" w:rsidRDefault="00EE65DF" w:rsidP="00F43D25">
      <w:pPr>
        <w:pStyle w:val="Heading3"/>
      </w:pPr>
      <w:r w:rsidRPr="00EE65DF">
        <w:t>I would like to keep up with current events</w:t>
      </w:r>
    </w:p>
    <w:p w14:paraId="68606B63" w14:textId="14825E3E" w:rsidR="00F43D25" w:rsidRDefault="00EE65DF" w:rsidP="00286EAF">
      <w:pPr>
        <w:spacing w:line="276" w:lineRule="auto"/>
      </w:pPr>
      <w:r>
        <w:t>From angry exchanges during Prime Minister’s Questions to fund raising events, to announcements by the Bank of England, news stories can often appear on Twitter before they are reported through other media channels.</w:t>
      </w:r>
    </w:p>
    <w:p w14:paraId="6866251F" w14:textId="77777777" w:rsidR="00B728BA" w:rsidRPr="00F43D25" w:rsidRDefault="00B728BA" w:rsidP="00286EAF">
      <w:pPr>
        <w:spacing w:line="276" w:lineRule="auto"/>
      </w:pPr>
    </w:p>
    <w:p w14:paraId="3A4AF2D9" w14:textId="6B854270" w:rsidR="00F43D25" w:rsidRDefault="00EE65DF" w:rsidP="00D831D7">
      <w:pPr>
        <w:pStyle w:val="Heading3"/>
      </w:pPr>
      <w:r>
        <w:t>I would like to know what people are saying about topical issues</w:t>
      </w:r>
    </w:p>
    <w:p w14:paraId="48F6C7B7" w14:textId="31AB03BC" w:rsidR="00EE65DF" w:rsidRDefault="00EE65DF" w:rsidP="00286EAF">
      <w:pPr>
        <w:spacing w:line="276" w:lineRule="auto"/>
      </w:pPr>
      <w:r w:rsidRPr="00EE65DF">
        <w:t>Many public figures use Twitter. If you are looking for a quotation</w:t>
      </w:r>
      <w:r>
        <w:t xml:space="preserve"> </w:t>
      </w:r>
      <w:r w:rsidRPr="00EE65DF">
        <w:t>to illustrate an idea or point of view, Twitter is a ready source of opinion and social commentary.</w:t>
      </w:r>
    </w:p>
    <w:p w14:paraId="08BB053D" w14:textId="77777777" w:rsidR="00B728BA" w:rsidRPr="00EE65DF" w:rsidRDefault="00B728BA" w:rsidP="00286EAF">
      <w:pPr>
        <w:spacing w:line="276" w:lineRule="auto"/>
      </w:pPr>
    </w:p>
    <w:p w14:paraId="1ED53D96" w14:textId="5B7B676D" w:rsidR="00F43D25" w:rsidRPr="00D831D7" w:rsidRDefault="00EE65DF" w:rsidP="00EE65DF">
      <w:pPr>
        <w:pStyle w:val="Heading3"/>
      </w:pPr>
      <w:r>
        <w:lastRenderedPageBreak/>
        <w:t>I would like to share information with others</w:t>
      </w:r>
    </w:p>
    <w:p w14:paraId="2F81D293" w14:textId="1BE79BED" w:rsidR="00286EAF" w:rsidRDefault="00EE65DF" w:rsidP="00286EAF">
      <w:pPr>
        <w:spacing w:line="276" w:lineRule="auto"/>
      </w:pPr>
      <w:r w:rsidRPr="00EE65DF">
        <w:t>If you would like to promote a campaign, research project, pursuit,</w:t>
      </w:r>
      <w:r>
        <w:t xml:space="preserve"> </w:t>
      </w:r>
      <w:r w:rsidRPr="00EE65DF">
        <w:t>or pastime Twitter can help you to find, or follow, a community of like-minded people.</w:t>
      </w:r>
    </w:p>
    <w:p w14:paraId="21CBA0E1" w14:textId="09C4A2A5" w:rsidR="00F43D25" w:rsidRDefault="00F43D25" w:rsidP="00286EAF">
      <w:pPr>
        <w:spacing w:after="160"/>
      </w:pPr>
    </w:p>
    <w:p w14:paraId="05A405EE" w14:textId="1FA899A1" w:rsidR="00EE65DF" w:rsidRDefault="00EE65DF" w:rsidP="00EE65DF">
      <w:pPr>
        <w:pStyle w:val="Heading3"/>
      </w:pPr>
      <w:r w:rsidRPr="00EE65DF">
        <w:t>I would like to keep up with developments in my subject</w:t>
      </w:r>
    </w:p>
    <w:p w14:paraId="221A7F5F" w14:textId="7844C8E3" w:rsidR="00EE65DF" w:rsidRDefault="00EE65DF" w:rsidP="00286EAF">
      <w:pPr>
        <w:spacing w:line="276" w:lineRule="auto"/>
      </w:pPr>
      <w:r w:rsidRPr="00EE65DF">
        <w:t>Academic authors as well as journals and publishers</w:t>
      </w:r>
      <w:r>
        <w:t xml:space="preserve"> </w:t>
      </w:r>
      <w:r w:rsidRPr="00EE65DF">
        <w:t>use Twitter to promote their work. Use the platform to follow specialists, debate and news in a variety of disciplines.</w:t>
      </w:r>
    </w:p>
    <w:p w14:paraId="01DBB2E4" w14:textId="77777777" w:rsidR="00286EAF" w:rsidRPr="00EE65DF" w:rsidRDefault="00286EAF" w:rsidP="00286EAF">
      <w:pPr>
        <w:spacing w:line="276" w:lineRule="auto"/>
      </w:pPr>
    </w:p>
    <w:p w14:paraId="5D72BB07" w14:textId="68AAB4D5" w:rsidR="00503232" w:rsidRDefault="0011081B" w:rsidP="0011081B">
      <w:pPr>
        <w:pStyle w:val="Heading2"/>
      </w:pPr>
      <w:r>
        <w:t xml:space="preserve">3. </w:t>
      </w:r>
      <w:r w:rsidR="00044F26">
        <w:t>Who uses Twitter?</w:t>
      </w:r>
    </w:p>
    <w:p w14:paraId="31CD6BC1" w14:textId="49D759B4" w:rsidR="00044F26" w:rsidRPr="00D831D7" w:rsidRDefault="00044F26" w:rsidP="00BC494F">
      <w:pPr>
        <w:spacing w:line="276" w:lineRule="auto"/>
      </w:pPr>
      <w:r w:rsidRPr="00044F26">
        <w:t>From posting pictures of pets, to following the Cloud Appreciation Society, to campaigning and petitioning politicians, people use Twitter for many reasons.</w:t>
      </w:r>
      <w:r>
        <w:br/>
      </w:r>
      <w:r>
        <w:br/>
        <w:t xml:space="preserve">An article published by </w:t>
      </w:r>
      <w:proofErr w:type="spellStart"/>
      <w:r>
        <w:rPr>
          <w:rStyle w:val="Emphasis"/>
        </w:rPr>
        <w:t>ReadWrite</w:t>
      </w:r>
      <w:proofErr w:type="spellEnd"/>
      <w:r>
        <w:t xml:space="preserve"> in 2008, identified three types of Twitter users:</w:t>
      </w:r>
      <w:r w:rsidR="00BC494F">
        <w:t xml:space="preserve"> ‘</w:t>
      </w:r>
      <w:r>
        <w:rPr>
          <w:lang w:eastAsia="en-GB"/>
        </w:rPr>
        <w:t>Listeners</w:t>
      </w:r>
      <w:r w:rsidR="00BC494F">
        <w:rPr>
          <w:lang w:eastAsia="en-GB"/>
        </w:rPr>
        <w:t xml:space="preserve">’, </w:t>
      </w:r>
      <w:r w:rsidR="00BC494F">
        <w:t>‘</w:t>
      </w:r>
      <w:r>
        <w:rPr>
          <w:lang w:eastAsia="en-GB"/>
        </w:rPr>
        <w:t>Talkers</w:t>
      </w:r>
      <w:r w:rsidR="00BC494F">
        <w:rPr>
          <w:lang w:eastAsia="en-GB"/>
        </w:rPr>
        <w:t xml:space="preserve">’ and </w:t>
      </w:r>
      <w:r w:rsidR="00BC494F">
        <w:t>‘</w:t>
      </w:r>
      <w:r>
        <w:rPr>
          <w:lang w:eastAsia="en-GB"/>
        </w:rPr>
        <w:t>Hubs</w:t>
      </w:r>
      <w:r w:rsidR="00BC494F">
        <w:rPr>
          <w:lang w:eastAsia="en-GB"/>
        </w:rPr>
        <w:t>’.</w:t>
      </w:r>
    </w:p>
    <w:p w14:paraId="674378F3" w14:textId="01104859" w:rsidR="0090023E" w:rsidRPr="00D831D7" w:rsidRDefault="00E15A86" w:rsidP="00C30691">
      <w:pPr>
        <w:spacing w:line="276" w:lineRule="auto"/>
        <w:rPr>
          <w:lang w:eastAsia="en-GB"/>
        </w:rPr>
      </w:pPr>
      <w:r>
        <w:rPr>
          <w:lang w:eastAsia="en-GB"/>
        </w:rPr>
        <w:br/>
      </w:r>
      <w:r w:rsidR="00044F26" w:rsidRPr="00044F26">
        <w:rPr>
          <w:lang w:eastAsia="en-GB"/>
        </w:rPr>
        <w:t xml:space="preserve">While reality might not be </w:t>
      </w:r>
      <w:r w:rsidR="004E159B">
        <w:rPr>
          <w:lang w:eastAsia="en-GB"/>
        </w:rPr>
        <w:t xml:space="preserve">quite </w:t>
      </w:r>
      <w:r w:rsidR="00044F26" w:rsidRPr="00044F26">
        <w:rPr>
          <w:lang w:eastAsia="en-GB"/>
        </w:rPr>
        <w:t xml:space="preserve">as </w:t>
      </w:r>
      <w:r w:rsidR="005549E5">
        <w:rPr>
          <w:lang w:eastAsia="en-GB"/>
        </w:rPr>
        <w:t>neat and tidy</w:t>
      </w:r>
      <w:r w:rsidR="00044F26" w:rsidRPr="00044F26">
        <w:rPr>
          <w:lang w:eastAsia="en-GB"/>
        </w:rPr>
        <w:t xml:space="preserve"> as that, the</w:t>
      </w:r>
      <w:r w:rsidR="00044F26">
        <w:rPr>
          <w:lang w:eastAsia="en-GB"/>
        </w:rPr>
        <w:t xml:space="preserve"> </w:t>
      </w:r>
      <w:r w:rsidR="00044F26" w:rsidRPr="00044F26">
        <w:rPr>
          <w:lang w:eastAsia="en-GB"/>
        </w:rPr>
        <w:t>following section outlines each type of user.</w:t>
      </w:r>
    </w:p>
    <w:p w14:paraId="420F4E50" w14:textId="77777777" w:rsidR="004D43B1" w:rsidRDefault="004D43B1" w:rsidP="00503232"/>
    <w:p w14:paraId="11D57112" w14:textId="4666EFD6" w:rsidR="00503232" w:rsidRDefault="0011081B" w:rsidP="00503232">
      <w:pPr>
        <w:pStyle w:val="Heading2"/>
      </w:pPr>
      <w:r>
        <w:t>4</w:t>
      </w:r>
      <w:r w:rsidR="00A20E9C">
        <w:t xml:space="preserve">. </w:t>
      </w:r>
      <w:r w:rsidR="00044F26">
        <w:t>Which Twitter personality are you?</w:t>
      </w:r>
    </w:p>
    <w:p w14:paraId="760BCF4A" w14:textId="36918D59" w:rsidR="00044F26" w:rsidRDefault="00044F26" w:rsidP="00044F26">
      <w:r>
        <w:t>Here's how some people like to use Twitter:</w:t>
      </w:r>
    </w:p>
    <w:p w14:paraId="08E852B2" w14:textId="77777777" w:rsidR="004770C3" w:rsidRPr="00044F26" w:rsidRDefault="004770C3" w:rsidP="00044F26"/>
    <w:p w14:paraId="445F836D" w14:textId="6B7EC0AF" w:rsidR="00503232" w:rsidRDefault="00044F26" w:rsidP="00503232">
      <w:pPr>
        <w:pStyle w:val="Heading3"/>
      </w:pPr>
      <w:r>
        <w:t>Listeners</w:t>
      </w:r>
    </w:p>
    <w:p w14:paraId="78B2DA87" w14:textId="53B93574" w:rsidR="00044F26" w:rsidRDefault="00286EAF" w:rsidP="00C30691">
      <w:pPr>
        <w:spacing w:line="276" w:lineRule="auto"/>
      </w:pPr>
      <w:r w:rsidRPr="00286EAF">
        <w:t xml:space="preserve">Characterised more as consumers than communicators, </w:t>
      </w:r>
      <w:r>
        <w:t>‘</w:t>
      </w:r>
      <w:r w:rsidRPr="00286EAF">
        <w:t>Listeners</w:t>
      </w:r>
      <w:r>
        <w:t>’</w:t>
      </w:r>
      <w:r w:rsidRPr="00286EAF">
        <w:t xml:space="preserve"> use Twitter as a source of information</w:t>
      </w:r>
      <w:r>
        <w:t>, g</w:t>
      </w:r>
      <w:r w:rsidRPr="00286EAF">
        <w:t>athering news, announcements, comment and updates from a network of carefully selected accounts.</w:t>
      </w:r>
    </w:p>
    <w:p w14:paraId="0344853A" w14:textId="77777777" w:rsidR="004770C3" w:rsidRDefault="004770C3" w:rsidP="00C30691">
      <w:pPr>
        <w:spacing w:line="276" w:lineRule="auto"/>
      </w:pPr>
    </w:p>
    <w:p w14:paraId="5A8ED887" w14:textId="3B03F7B0" w:rsidR="00044F26" w:rsidRDefault="00286EAF" w:rsidP="00286EAF">
      <w:pPr>
        <w:pStyle w:val="Heading3"/>
      </w:pPr>
      <w:r>
        <w:t>Talkers</w:t>
      </w:r>
    </w:p>
    <w:p w14:paraId="1A31900E" w14:textId="76B7ACA0" w:rsidR="00044F26" w:rsidRDefault="00FF6A17" w:rsidP="00C30691">
      <w:pPr>
        <w:spacing w:line="276" w:lineRule="auto"/>
      </w:pPr>
      <w:r>
        <w:t>‘</w:t>
      </w:r>
      <w:r w:rsidR="00286EAF" w:rsidRPr="00286EAF">
        <w:t>Talkers</w:t>
      </w:r>
      <w:r>
        <w:t>’</w:t>
      </w:r>
      <w:r w:rsidR="00286EAF" w:rsidRPr="00286EAF">
        <w:t xml:space="preserve"> use Twitter as a platform to promote a particular interest, topic, issue or activity. As well as being active communicators, </w:t>
      </w:r>
      <w:r>
        <w:t>‘</w:t>
      </w:r>
      <w:r w:rsidR="00286EAF" w:rsidRPr="00286EAF">
        <w:t>Talkers</w:t>
      </w:r>
      <w:r>
        <w:t>’</w:t>
      </w:r>
      <w:r w:rsidR="00286EAF" w:rsidRPr="00286EAF">
        <w:t xml:space="preserve"> can be very creative, devising compelling content for a network of followers.</w:t>
      </w:r>
    </w:p>
    <w:p w14:paraId="7F667CEB" w14:textId="77777777" w:rsidR="004770C3" w:rsidRDefault="004770C3" w:rsidP="00C30691">
      <w:pPr>
        <w:spacing w:line="276" w:lineRule="auto"/>
      </w:pPr>
    </w:p>
    <w:p w14:paraId="2E41579E" w14:textId="5FF31BA8" w:rsidR="00FF6A17" w:rsidRDefault="00FF6A17" w:rsidP="00FF6A17">
      <w:pPr>
        <w:pStyle w:val="Heading3"/>
      </w:pPr>
      <w:r>
        <w:lastRenderedPageBreak/>
        <w:t>Hubs</w:t>
      </w:r>
    </w:p>
    <w:p w14:paraId="3B57C2B9" w14:textId="7FFA0C89" w:rsidR="00044F26" w:rsidRDefault="00FF6A17" w:rsidP="00C30691">
      <w:pPr>
        <w:spacing w:line="276" w:lineRule="auto"/>
      </w:pPr>
      <w:r>
        <w:t>‘</w:t>
      </w:r>
      <w:r w:rsidRPr="00FF6A17">
        <w:t>Hubs</w:t>
      </w:r>
      <w:r>
        <w:t>’</w:t>
      </w:r>
      <w:r w:rsidRPr="00FF6A17">
        <w:t xml:space="preserve"> use</w:t>
      </w:r>
      <w:r>
        <w:t xml:space="preserve"> </w:t>
      </w:r>
      <w:r w:rsidRPr="00FF6A17">
        <w:t xml:space="preserve">Twitter to share and create content. Like a news service, </w:t>
      </w:r>
      <w:r>
        <w:t>‘</w:t>
      </w:r>
      <w:r w:rsidRPr="00FF6A17">
        <w:t>Hubs</w:t>
      </w:r>
      <w:r>
        <w:t>’</w:t>
      </w:r>
      <w:r w:rsidRPr="00FF6A17">
        <w:t xml:space="preserve"> follow a network of sources to find ideas and themes to inform and inspire output to their own followers.</w:t>
      </w:r>
    </w:p>
    <w:p w14:paraId="34EE0AC6" w14:textId="60090A74" w:rsidR="00FF6A17" w:rsidRPr="00044F26" w:rsidRDefault="00FF6A17" w:rsidP="00FF6A17">
      <w:pPr>
        <w:spacing w:after="160"/>
      </w:pPr>
    </w:p>
    <w:p w14:paraId="2C37BC8B" w14:textId="55E2F32F" w:rsidR="00E325A3" w:rsidRDefault="00E325A3" w:rsidP="00E325A3">
      <w:pPr>
        <w:pStyle w:val="Heading2"/>
      </w:pPr>
      <w:r>
        <w:t>5</w:t>
      </w:r>
      <w:r w:rsidR="009B3487">
        <w:t>.</w:t>
      </w:r>
      <w:r>
        <w:t xml:space="preserve"> Getting started</w:t>
      </w:r>
    </w:p>
    <w:p w14:paraId="4C76789F" w14:textId="19CBDC92" w:rsidR="00E325A3" w:rsidRDefault="00E325A3" w:rsidP="00C30691">
      <w:pPr>
        <w:spacing w:line="276" w:lineRule="auto"/>
      </w:pPr>
      <w:r>
        <w:t xml:space="preserve">If you’re new to Twitter and would like some guidance, follow the link to </w:t>
      </w:r>
      <w:r w:rsidR="00BC494F">
        <w:t>‘</w:t>
      </w:r>
      <w:r>
        <w:t>Getting started with Twitter</w:t>
      </w:r>
      <w:r w:rsidR="00BC494F">
        <w:t>’</w:t>
      </w:r>
      <w:r>
        <w:t>.</w:t>
      </w:r>
      <w:r>
        <w:br/>
      </w:r>
      <w:r>
        <w:br/>
        <w:t>Once you have set up a profile find some interesting people to follow.</w:t>
      </w:r>
      <w:r w:rsidR="00BC494F">
        <w:t xml:space="preserve"> </w:t>
      </w:r>
      <w:r>
        <w:t>Follow a hashtag (a # symbol) to find tweets that share the same topic.</w:t>
      </w:r>
      <w:r>
        <w:br/>
      </w:r>
      <w:r>
        <w:br/>
        <w:t xml:space="preserve">If you would like to explore Twitter, follow the links to watch ‘Twitter for research’ by Andy </w:t>
      </w:r>
      <w:proofErr w:type="spellStart"/>
      <w:r>
        <w:t>Priestner</w:t>
      </w:r>
      <w:proofErr w:type="spellEnd"/>
      <w:r>
        <w:t>, or</w:t>
      </w:r>
      <w:r w:rsidR="00C30691">
        <w:t xml:space="preserve"> a 2008 video by Martin Weller called</w:t>
      </w:r>
      <w:r>
        <w:t xml:space="preserve"> ‘Twitter love song’.</w:t>
      </w:r>
      <w:r>
        <w:br/>
      </w:r>
      <w:r>
        <w:br/>
      </w:r>
      <w:hyperlink r:id="rId13" w:history="1">
        <w:r w:rsidRPr="00E325A3">
          <w:rPr>
            <w:rStyle w:val="Hyperlink"/>
          </w:rPr>
          <w:t>Getting started with Twitter</w:t>
        </w:r>
      </w:hyperlink>
    </w:p>
    <w:p w14:paraId="3CD77910" w14:textId="4E519CCF" w:rsidR="00E325A3" w:rsidRDefault="00DF0CCB" w:rsidP="00E325A3">
      <w:hyperlink r:id="rId14" w:history="1">
        <w:r w:rsidR="00C30691" w:rsidRPr="00C30691">
          <w:rPr>
            <w:rStyle w:val="Hyperlink"/>
          </w:rPr>
          <w:t>Twitter for research</w:t>
        </w:r>
      </w:hyperlink>
    </w:p>
    <w:p w14:paraId="418F9955" w14:textId="072F7E2F" w:rsidR="00C30691" w:rsidRDefault="00DF0CCB" w:rsidP="00E325A3">
      <w:hyperlink r:id="rId15" w:history="1">
        <w:r w:rsidR="00C30691" w:rsidRPr="00C30691">
          <w:rPr>
            <w:rStyle w:val="Hyperlink"/>
          </w:rPr>
          <w:t>Twitter love song</w:t>
        </w:r>
      </w:hyperlink>
    </w:p>
    <w:p w14:paraId="530E4208" w14:textId="77777777" w:rsidR="00E325A3" w:rsidRDefault="00E325A3" w:rsidP="00E325A3"/>
    <w:p w14:paraId="7344D9A5" w14:textId="7E983341" w:rsidR="00E325A3" w:rsidRDefault="00C30691" w:rsidP="00C30691">
      <w:pPr>
        <w:pStyle w:val="Heading2"/>
      </w:pPr>
      <w:r>
        <w:t>6</w:t>
      </w:r>
      <w:r w:rsidR="009B3487">
        <w:t>.</w:t>
      </w:r>
      <w:r>
        <w:t xml:space="preserve"> Summary</w:t>
      </w:r>
    </w:p>
    <w:p w14:paraId="5523382E" w14:textId="753D5CA1" w:rsidR="00C30691" w:rsidRDefault="00C30691" w:rsidP="007D0F34">
      <w:pPr>
        <w:spacing w:line="276" w:lineRule="auto"/>
      </w:pPr>
      <w:r w:rsidRPr="00C30691">
        <w:rPr>
          <w:b/>
          <w:bCs/>
        </w:rPr>
        <w:t>Be selective</w:t>
      </w:r>
      <w:r>
        <w:t>. You do not need to devote lots and lots of time to Twitter to get something from it. Decide when you</w:t>
      </w:r>
      <w:r w:rsidR="00BC494F">
        <w:t>’</w:t>
      </w:r>
      <w:r>
        <w:t>re going to use it and make it work for you.</w:t>
      </w:r>
      <w:r>
        <w:br/>
      </w:r>
      <w:r>
        <w:br/>
      </w:r>
      <w:r w:rsidRPr="007D0F34">
        <w:rPr>
          <w:b/>
          <w:bCs/>
        </w:rPr>
        <w:t>Be focused</w:t>
      </w:r>
      <w:r>
        <w:t>. It is easy to be distracted by noise and chatter. Choose the topics that interest you the most.</w:t>
      </w:r>
    </w:p>
    <w:p w14:paraId="694DA530" w14:textId="50555A3F" w:rsidR="00C30691" w:rsidRDefault="007D0F34" w:rsidP="007D0F34">
      <w:pPr>
        <w:spacing w:line="276" w:lineRule="auto"/>
      </w:pPr>
      <w:r>
        <w:br/>
      </w:r>
      <w:r w:rsidR="00C30691">
        <w:t xml:space="preserve">You can learn a lot just by being a </w:t>
      </w:r>
      <w:r>
        <w:t>‘</w:t>
      </w:r>
      <w:r w:rsidR="00C30691">
        <w:t>Listener</w:t>
      </w:r>
      <w:r>
        <w:t>’</w:t>
      </w:r>
      <w:r w:rsidR="00C30691">
        <w:t xml:space="preserve"> and following a selection of accounts. You do not need to contribute content of your own to get something from Twitter.</w:t>
      </w:r>
    </w:p>
    <w:p w14:paraId="7574056A" w14:textId="77777777" w:rsidR="00AF6D56" w:rsidRDefault="00AF6D56" w:rsidP="007D0F34">
      <w:pPr>
        <w:spacing w:line="276" w:lineRule="auto"/>
      </w:pPr>
    </w:p>
    <w:p w14:paraId="0AE23244" w14:textId="6EEDF499" w:rsidR="00C30691" w:rsidRDefault="007D0F34" w:rsidP="007D0F34">
      <w:pPr>
        <w:pStyle w:val="Heading3"/>
      </w:pPr>
      <w:r>
        <w:t>Next steps</w:t>
      </w:r>
    </w:p>
    <w:p w14:paraId="789B88F2" w14:textId="77777777" w:rsidR="007D0F34" w:rsidRDefault="007D0F34" w:rsidP="007D0F34">
      <w:pPr>
        <w:pStyle w:val="ListParagraph"/>
        <w:numPr>
          <w:ilvl w:val="0"/>
          <w:numId w:val="21"/>
        </w:numPr>
      </w:pPr>
      <w:r>
        <w:t>Think about how Twitter might work best for you.</w:t>
      </w:r>
    </w:p>
    <w:p w14:paraId="58294861" w14:textId="0C29867E" w:rsidR="00AF6D56" w:rsidRPr="007D0F34" w:rsidRDefault="007D0F34" w:rsidP="00AF6D56">
      <w:pPr>
        <w:pStyle w:val="ListParagraph"/>
        <w:numPr>
          <w:ilvl w:val="0"/>
          <w:numId w:val="21"/>
        </w:numPr>
        <w:spacing w:line="276" w:lineRule="auto"/>
      </w:pPr>
      <w:r>
        <w:t>What do you need to do to make it happen? For example, find out who is an authority in your field of interest and follow their Twitter account.</w:t>
      </w:r>
    </w:p>
    <w:p w14:paraId="0C7A3716" w14:textId="5F495820" w:rsidR="00367E63" w:rsidRDefault="007D0F34" w:rsidP="00AC4992">
      <w:pPr>
        <w:pStyle w:val="Heading3"/>
      </w:pPr>
      <w:r>
        <w:t>Referen</w:t>
      </w:r>
      <w:bookmarkStart w:id="0" w:name="_GoBack"/>
      <w:bookmarkEnd w:id="0"/>
      <w:r>
        <w:t>ce</w:t>
      </w:r>
    </w:p>
    <w:p w14:paraId="65BBF436" w14:textId="4E177B62" w:rsidR="004E4131" w:rsidRPr="00367E63" w:rsidRDefault="007D0F34" w:rsidP="00BC494F">
      <w:pPr>
        <w:spacing w:line="276" w:lineRule="auto"/>
      </w:pPr>
      <w:proofErr w:type="spellStart"/>
      <w:r w:rsidRPr="007D0F34">
        <w:t>Iskold</w:t>
      </w:r>
      <w:proofErr w:type="spellEnd"/>
      <w:r w:rsidRPr="007D0F34">
        <w:t xml:space="preserve">, A. (2008) '5 things to do with Twitter when you're bored', </w:t>
      </w:r>
      <w:proofErr w:type="spellStart"/>
      <w:r w:rsidRPr="007D0F34">
        <w:rPr>
          <w:i/>
          <w:iCs/>
        </w:rPr>
        <w:t>ReadWrite</w:t>
      </w:r>
      <w:proofErr w:type="spellEnd"/>
      <w:r w:rsidRPr="007D0F34">
        <w:t>, March. Available</w:t>
      </w:r>
      <w:r>
        <w:t xml:space="preserve"> </w:t>
      </w:r>
      <w:r w:rsidRPr="007D0F34">
        <w:t>at:</w:t>
      </w:r>
      <w:r>
        <w:t xml:space="preserve"> </w:t>
      </w:r>
      <w:r w:rsidRPr="007D0F34">
        <w:t>https://readwrite.com/2008/03/18/5_ways_to_have_fun_with_twitter/</w:t>
      </w:r>
      <w:r>
        <w:t xml:space="preserve"> </w:t>
      </w:r>
      <w:r w:rsidRPr="007D0F34">
        <w:t>(Accessed: 26 August 2020).</w:t>
      </w:r>
    </w:p>
    <w:sectPr w:rsidR="004E4131" w:rsidRPr="00367E63">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7ACB0" w14:textId="77777777" w:rsidR="00DF0CCB" w:rsidRDefault="00DF0CCB" w:rsidP="00987CB4">
      <w:pPr>
        <w:spacing w:after="0" w:line="240" w:lineRule="auto"/>
      </w:pPr>
      <w:r>
        <w:separator/>
      </w:r>
    </w:p>
  </w:endnote>
  <w:endnote w:type="continuationSeparator" w:id="0">
    <w:p w14:paraId="3AD8F81B" w14:textId="77777777" w:rsidR="00DF0CCB" w:rsidRDefault="00DF0CCB" w:rsidP="0098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54A45" w14:textId="02AFF5CC" w:rsidR="00720025" w:rsidRDefault="0007551B">
    <w:pPr>
      <w:pStyle w:val="Footer"/>
    </w:pPr>
    <w:r>
      <w:t xml:space="preserve">Being digital </w:t>
    </w:r>
    <w:r w:rsidR="00720025">
      <w:t>Copyright © 2020 The Open University</w:t>
    </w:r>
  </w:p>
  <w:p w14:paraId="1DEF19BA" w14:textId="77777777" w:rsidR="00720025" w:rsidRDefault="00720025">
    <w:pPr>
      <w:pStyle w:val="Footer"/>
    </w:pPr>
  </w:p>
  <w:sdt>
    <w:sdtPr>
      <w:id w:val="-952637805"/>
      <w:docPartObj>
        <w:docPartGallery w:val="Page Numbers (Bottom of Page)"/>
        <w:docPartUnique/>
      </w:docPartObj>
    </w:sdtPr>
    <w:sdtEndPr>
      <w:rPr>
        <w:noProof/>
      </w:rPr>
    </w:sdtEndPr>
    <w:sdtContent>
      <w:p w14:paraId="78BAB42E" w14:textId="77777777" w:rsidR="00720025" w:rsidRDefault="00367E63">
        <w:pPr>
          <w:pStyle w:val="Footer"/>
          <w:rPr>
            <w:noProof/>
          </w:rPr>
        </w:pPr>
        <w:r>
          <w:fldChar w:fldCharType="begin"/>
        </w:r>
        <w:r>
          <w:instrText xml:space="preserve"> PAGE   \* MERGEFORMAT </w:instrText>
        </w:r>
        <w:r>
          <w:fldChar w:fldCharType="separate"/>
        </w:r>
        <w:r>
          <w:rPr>
            <w:noProof/>
          </w:rPr>
          <w:t>2</w:t>
        </w:r>
        <w:r>
          <w:rPr>
            <w:noProof/>
          </w:rPr>
          <w:fldChar w:fldCharType="end"/>
        </w:r>
      </w:p>
      <w:p w14:paraId="2D9F5115" w14:textId="77777777" w:rsidR="00367E63" w:rsidRDefault="00DF0CCB">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964D8" w14:textId="77777777" w:rsidR="00DF0CCB" w:rsidRDefault="00DF0CCB" w:rsidP="00987CB4">
      <w:pPr>
        <w:spacing w:after="0" w:line="240" w:lineRule="auto"/>
      </w:pPr>
      <w:r>
        <w:separator/>
      </w:r>
    </w:p>
  </w:footnote>
  <w:footnote w:type="continuationSeparator" w:id="0">
    <w:p w14:paraId="00B000F6" w14:textId="77777777" w:rsidR="00DF0CCB" w:rsidRDefault="00DF0CCB" w:rsidP="00987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9A68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1C1A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1A02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92E7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463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8C5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41E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A1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BAE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C4F9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6E33BF"/>
    <w:multiLevelType w:val="hybridMultilevel"/>
    <w:tmpl w:val="E4E02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F731F9"/>
    <w:multiLevelType w:val="multilevel"/>
    <w:tmpl w:val="B89A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C152DB"/>
    <w:multiLevelType w:val="hybridMultilevel"/>
    <w:tmpl w:val="BABE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7160B"/>
    <w:multiLevelType w:val="multilevel"/>
    <w:tmpl w:val="A520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1C1E18"/>
    <w:multiLevelType w:val="hybridMultilevel"/>
    <w:tmpl w:val="6868F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636A4"/>
    <w:multiLevelType w:val="multilevel"/>
    <w:tmpl w:val="031E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B6453E"/>
    <w:multiLevelType w:val="multilevel"/>
    <w:tmpl w:val="3B46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D96929"/>
    <w:multiLevelType w:val="hybridMultilevel"/>
    <w:tmpl w:val="342A8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C32609"/>
    <w:multiLevelType w:val="multilevel"/>
    <w:tmpl w:val="D660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4B1A81"/>
    <w:multiLevelType w:val="hybridMultilevel"/>
    <w:tmpl w:val="DFC2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1040FB"/>
    <w:multiLevelType w:val="hybridMultilevel"/>
    <w:tmpl w:val="BC989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0"/>
  </w:num>
  <w:num w:numId="13">
    <w:abstractNumId w:val="13"/>
  </w:num>
  <w:num w:numId="14">
    <w:abstractNumId w:val="12"/>
  </w:num>
  <w:num w:numId="15">
    <w:abstractNumId w:val="15"/>
  </w:num>
  <w:num w:numId="16">
    <w:abstractNumId w:val="19"/>
  </w:num>
  <w:num w:numId="17">
    <w:abstractNumId w:val="16"/>
  </w:num>
  <w:num w:numId="18">
    <w:abstractNumId w:val="14"/>
  </w:num>
  <w:num w:numId="19">
    <w:abstractNumId w:val="11"/>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0"/>
    <w:rsid w:val="00044F26"/>
    <w:rsid w:val="0007551B"/>
    <w:rsid w:val="00082847"/>
    <w:rsid w:val="0011081B"/>
    <w:rsid w:val="00120E2D"/>
    <w:rsid w:val="00124C0F"/>
    <w:rsid w:val="00150120"/>
    <w:rsid w:val="00172F85"/>
    <w:rsid w:val="00176E16"/>
    <w:rsid w:val="00191A2B"/>
    <w:rsid w:val="001A37E6"/>
    <w:rsid w:val="001C09FE"/>
    <w:rsid w:val="002177B3"/>
    <w:rsid w:val="00286EAF"/>
    <w:rsid w:val="002D362F"/>
    <w:rsid w:val="002D6A0D"/>
    <w:rsid w:val="002D6CDB"/>
    <w:rsid w:val="002F0F0D"/>
    <w:rsid w:val="002F5286"/>
    <w:rsid w:val="003347C1"/>
    <w:rsid w:val="00344762"/>
    <w:rsid w:val="00367E63"/>
    <w:rsid w:val="003E14DC"/>
    <w:rsid w:val="00434A81"/>
    <w:rsid w:val="004770C3"/>
    <w:rsid w:val="004A45B4"/>
    <w:rsid w:val="004D43B1"/>
    <w:rsid w:val="004E159B"/>
    <w:rsid w:val="004E4131"/>
    <w:rsid w:val="004F375A"/>
    <w:rsid w:val="00503232"/>
    <w:rsid w:val="00520DDD"/>
    <w:rsid w:val="00527792"/>
    <w:rsid w:val="005549E5"/>
    <w:rsid w:val="00561F54"/>
    <w:rsid w:val="00656519"/>
    <w:rsid w:val="00660849"/>
    <w:rsid w:val="00665402"/>
    <w:rsid w:val="00682E8F"/>
    <w:rsid w:val="006D5C6A"/>
    <w:rsid w:val="00720025"/>
    <w:rsid w:val="00721C05"/>
    <w:rsid w:val="007423C0"/>
    <w:rsid w:val="007A744D"/>
    <w:rsid w:val="007B0F93"/>
    <w:rsid w:val="007C6A7F"/>
    <w:rsid w:val="007D0F34"/>
    <w:rsid w:val="007F16FF"/>
    <w:rsid w:val="007F5194"/>
    <w:rsid w:val="00812C0A"/>
    <w:rsid w:val="008A7D27"/>
    <w:rsid w:val="008B1C80"/>
    <w:rsid w:val="008E4EB7"/>
    <w:rsid w:val="008F7C9C"/>
    <w:rsid w:val="008F7E62"/>
    <w:rsid w:val="0090023E"/>
    <w:rsid w:val="00904C02"/>
    <w:rsid w:val="00920294"/>
    <w:rsid w:val="0094467B"/>
    <w:rsid w:val="00987CB4"/>
    <w:rsid w:val="009B3487"/>
    <w:rsid w:val="009C6381"/>
    <w:rsid w:val="00A20E9C"/>
    <w:rsid w:val="00A30907"/>
    <w:rsid w:val="00A80B5B"/>
    <w:rsid w:val="00A84D5B"/>
    <w:rsid w:val="00A92ADA"/>
    <w:rsid w:val="00A96F94"/>
    <w:rsid w:val="00AC4992"/>
    <w:rsid w:val="00AD23FF"/>
    <w:rsid w:val="00AF6D56"/>
    <w:rsid w:val="00B17729"/>
    <w:rsid w:val="00B23562"/>
    <w:rsid w:val="00B728BA"/>
    <w:rsid w:val="00BB5ACA"/>
    <w:rsid w:val="00BC494F"/>
    <w:rsid w:val="00C17358"/>
    <w:rsid w:val="00C30691"/>
    <w:rsid w:val="00CA3863"/>
    <w:rsid w:val="00D03BF9"/>
    <w:rsid w:val="00D21F62"/>
    <w:rsid w:val="00D45186"/>
    <w:rsid w:val="00D570C7"/>
    <w:rsid w:val="00D76484"/>
    <w:rsid w:val="00D831D7"/>
    <w:rsid w:val="00DA74D6"/>
    <w:rsid w:val="00DF0CCB"/>
    <w:rsid w:val="00E15A86"/>
    <w:rsid w:val="00E23B15"/>
    <w:rsid w:val="00E27561"/>
    <w:rsid w:val="00E325A3"/>
    <w:rsid w:val="00E33493"/>
    <w:rsid w:val="00E46D9D"/>
    <w:rsid w:val="00E50ED9"/>
    <w:rsid w:val="00EE65DF"/>
    <w:rsid w:val="00EF7EC3"/>
    <w:rsid w:val="00F02547"/>
    <w:rsid w:val="00F0689D"/>
    <w:rsid w:val="00F076E3"/>
    <w:rsid w:val="00F33BF2"/>
    <w:rsid w:val="00F43D25"/>
    <w:rsid w:val="00F44D06"/>
    <w:rsid w:val="00FA66ED"/>
    <w:rsid w:val="00FA6A5E"/>
    <w:rsid w:val="00FB3D3B"/>
    <w:rsid w:val="00FD40BE"/>
    <w:rsid w:val="00FD410B"/>
    <w:rsid w:val="00FF6A17"/>
    <w:rsid w:val="36079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F3C8E"/>
  <w15:chartTrackingRefBased/>
  <w15:docId w15:val="{3EA39C28-F649-4999-849D-86EA79B1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 Normal"/>
    <w:qFormat/>
    <w:rsid w:val="006D5C6A"/>
    <w:pPr>
      <w:spacing w:after="40"/>
    </w:pPr>
    <w:rPr>
      <w:rFonts w:ascii="Arial" w:hAnsi="Arial"/>
      <w:sz w:val="24"/>
    </w:rPr>
  </w:style>
  <w:style w:type="paragraph" w:styleId="Heading1">
    <w:name w:val="heading 1"/>
    <w:aliases w:val="OU Heading 1"/>
    <w:basedOn w:val="Normal"/>
    <w:next w:val="Normal"/>
    <w:link w:val="Heading1Char"/>
    <w:autoRedefine/>
    <w:uiPriority w:val="9"/>
    <w:qFormat/>
    <w:rsid w:val="008A7D27"/>
    <w:pPr>
      <w:keepNext/>
      <w:keepLines/>
      <w:spacing w:before="240" w:after="0"/>
      <w:outlineLvl w:val="0"/>
    </w:pPr>
    <w:rPr>
      <w:rFonts w:ascii="Montserrat" w:eastAsiaTheme="majorEastAsia" w:hAnsi="Montserrat" w:cstheme="majorBidi"/>
      <w:b/>
      <w:color w:val="2F5496" w:themeColor="accent1" w:themeShade="BF"/>
      <w:sz w:val="32"/>
      <w:szCs w:val="32"/>
    </w:rPr>
  </w:style>
  <w:style w:type="paragraph" w:styleId="Heading2">
    <w:name w:val="heading 2"/>
    <w:aliases w:val="OU Heading 2"/>
    <w:basedOn w:val="Normal"/>
    <w:next w:val="Normal"/>
    <w:link w:val="Heading2Char"/>
    <w:autoRedefine/>
    <w:uiPriority w:val="9"/>
    <w:unhideWhenUsed/>
    <w:qFormat/>
    <w:rsid w:val="00920294"/>
    <w:pPr>
      <w:keepNext/>
      <w:keepLines/>
      <w:spacing w:before="160" w:after="120"/>
      <w:outlineLvl w:val="1"/>
    </w:pPr>
    <w:rPr>
      <w:rFonts w:ascii="Montserrat" w:eastAsiaTheme="majorEastAsia" w:hAnsi="Montserrat" w:cstheme="majorBidi"/>
      <w:b/>
      <w:color w:val="2F5496" w:themeColor="accent1" w:themeShade="BF"/>
      <w:sz w:val="28"/>
      <w:szCs w:val="26"/>
    </w:rPr>
  </w:style>
  <w:style w:type="paragraph" w:styleId="Heading3">
    <w:name w:val="heading 3"/>
    <w:aliases w:val="OU Heading 3"/>
    <w:basedOn w:val="Normal"/>
    <w:next w:val="Normal"/>
    <w:link w:val="Heading3Char"/>
    <w:autoRedefine/>
    <w:uiPriority w:val="9"/>
    <w:unhideWhenUsed/>
    <w:qFormat/>
    <w:rsid w:val="003347C1"/>
    <w:pPr>
      <w:keepNext/>
      <w:keepLines/>
      <w:spacing w:before="160" w:after="120"/>
      <w:outlineLvl w:val="2"/>
    </w:pPr>
    <w:rPr>
      <w:rFonts w:ascii="Montserrat" w:eastAsiaTheme="majorEastAsia" w:hAnsi="Montserrat" w:cstheme="majorBidi"/>
      <w:b/>
      <w:color w:val="2F5496" w:themeColor="accent1" w:themeShade="BF"/>
      <w:sz w:val="26"/>
      <w:szCs w:val="24"/>
    </w:rPr>
  </w:style>
  <w:style w:type="paragraph" w:styleId="Heading4">
    <w:name w:val="heading 4"/>
    <w:aliases w:val="OU Heading 4"/>
    <w:basedOn w:val="Normal"/>
    <w:next w:val="Normal"/>
    <w:link w:val="Heading4Char"/>
    <w:autoRedefine/>
    <w:uiPriority w:val="9"/>
    <w:unhideWhenUsed/>
    <w:qFormat/>
    <w:rsid w:val="00344762"/>
    <w:pPr>
      <w:keepNext/>
      <w:keepLines/>
      <w:spacing w:before="40" w:after="0"/>
      <w:outlineLvl w:val="3"/>
    </w:pPr>
    <w:rPr>
      <w:rFonts w:ascii="Montserrat" w:eastAsiaTheme="majorEastAsia" w:hAnsi="Montserrat" w:cstheme="majorBidi"/>
      <w:b/>
      <w:iCs/>
      <w:color w:val="2F5496" w:themeColor="accent1" w:themeShade="BF"/>
    </w:rPr>
  </w:style>
  <w:style w:type="paragraph" w:styleId="Heading5">
    <w:name w:val="heading 5"/>
    <w:aliases w:val="OU Heading 5"/>
    <w:basedOn w:val="Normal"/>
    <w:next w:val="Normal"/>
    <w:link w:val="Heading5Char"/>
    <w:uiPriority w:val="9"/>
    <w:unhideWhenUsed/>
    <w:qFormat/>
    <w:rsid w:val="00FB3D3B"/>
    <w:pPr>
      <w:keepNext/>
      <w:keepLines/>
      <w:spacing w:before="40" w:after="0"/>
      <w:outlineLvl w:val="4"/>
    </w:pPr>
    <w:rPr>
      <w:rFonts w:ascii="Montserrat" w:eastAsiaTheme="majorEastAsia" w:hAnsi="Montserrat"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U Heading 2 Char"/>
    <w:basedOn w:val="DefaultParagraphFont"/>
    <w:link w:val="Heading2"/>
    <w:uiPriority w:val="9"/>
    <w:rsid w:val="00920294"/>
    <w:rPr>
      <w:rFonts w:ascii="Montserrat" w:eastAsiaTheme="majorEastAsia" w:hAnsi="Montserrat" w:cstheme="majorBidi"/>
      <w:b/>
      <w:color w:val="2F5496" w:themeColor="accent1" w:themeShade="BF"/>
      <w:sz w:val="28"/>
      <w:szCs w:val="26"/>
    </w:rPr>
  </w:style>
  <w:style w:type="character" w:customStyle="1" w:styleId="Heading1Char">
    <w:name w:val="Heading 1 Char"/>
    <w:aliases w:val="OU Heading 1 Char"/>
    <w:basedOn w:val="DefaultParagraphFont"/>
    <w:link w:val="Heading1"/>
    <w:uiPriority w:val="9"/>
    <w:rsid w:val="008A7D27"/>
    <w:rPr>
      <w:rFonts w:ascii="Montserrat" w:eastAsiaTheme="majorEastAsia" w:hAnsi="Montserrat" w:cstheme="majorBidi"/>
      <w:b/>
      <w:color w:val="2F5496" w:themeColor="accent1" w:themeShade="BF"/>
      <w:sz w:val="32"/>
      <w:szCs w:val="32"/>
    </w:rPr>
  </w:style>
  <w:style w:type="character" w:customStyle="1" w:styleId="Heading4Char">
    <w:name w:val="Heading 4 Char"/>
    <w:aliases w:val="OU Heading 4 Char"/>
    <w:basedOn w:val="DefaultParagraphFont"/>
    <w:link w:val="Heading4"/>
    <w:uiPriority w:val="9"/>
    <w:rsid w:val="00344762"/>
    <w:rPr>
      <w:rFonts w:ascii="Montserrat" w:eastAsiaTheme="majorEastAsia" w:hAnsi="Montserrat" w:cstheme="majorBidi"/>
      <w:b/>
      <w:iCs/>
      <w:color w:val="2F5496" w:themeColor="accent1" w:themeShade="BF"/>
      <w:sz w:val="24"/>
    </w:rPr>
  </w:style>
  <w:style w:type="character" w:customStyle="1" w:styleId="Heading3Char">
    <w:name w:val="Heading 3 Char"/>
    <w:aliases w:val="OU Heading 3 Char"/>
    <w:basedOn w:val="DefaultParagraphFont"/>
    <w:link w:val="Heading3"/>
    <w:uiPriority w:val="9"/>
    <w:rsid w:val="003347C1"/>
    <w:rPr>
      <w:rFonts w:ascii="Montserrat" w:eastAsiaTheme="majorEastAsia" w:hAnsi="Montserrat" w:cstheme="majorBidi"/>
      <w:b/>
      <w:color w:val="2F5496" w:themeColor="accent1" w:themeShade="BF"/>
      <w:sz w:val="26"/>
      <w:szCs w:val="24"/>
    </w:rPr>
  </w:style>
  <w:style w:type="paragraph" w:styleId="Header">
    <w:name w:val="header"/>
    <w:basedOn w:val="Normal"/>
    <w:link w:val="HeaderChar"/>
    <w:uiPriority w:val="99"/>
    <w:unhideWhenUsed/>
    <w:rsid w:val="0098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B4"/>
  </w:style>
  <w:style w:type="paragraph" w:styleId="Footer">
    <w:name w:val="footer"/>
    <w:basedOn w:val="Normal"/>
    <w:link w:val="FooterChar"/>
    <w:uiPriority w:val="99"/>
    <w:unhideWhenUsed/>
    <w:rsid w:val="0098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B4"/>
  </w:style>
  <w:style w:type="paragraph" w:styleId="ListBullet">
    <w:name w:val="List Bullet"/>
    <w:basedOn w:val="Normal"/>
    <w:autoRedefine/>
    <w:uiPriority w:val="99"/>
    <w:unhideWhenUsed/>
    <w:rsid w:val="00BB5ACA"/>
    <w:pPr>
      <w:numPr>
        <w:numId w:val="1"/>
      </w:numPr>
      <w:spacing w:line="240" w:lineRule="auto"/>
      <w:contextualSpacing/>
    </w:pPr>
  </w:style>
  <w:style w:type="paragraph" w:styleId="ListBullet2">
    <w:name w:val="List Bullet 2"/>
    <w:aliases w:val="OU List Bullet 2"/>
    <w:basedOn w:val="Normal"/>
    <w:autoRedefine/>
    <w:uiPriority w:val="99"/>
    <w:unhideWhenUsed/>
    <w:qFormat/>
    <w:rsid w:val="007F5194"/>
    <w:pPr>
      <w:numPr>
        <w:numId w:val="2"/>
      </w:numPr>
      <w:contextualSpacing/>
    </w:pPr>
  </w:style>
  <w:style w:type="paragraph" w:styleId="ListBullet3">
    <w:name w:val="List Bullet 3"/>
    <w:basedOn w:val="Normal"/>
    <w:uiPriority w:val="99"/>
    <w:unhideWhenUsed/>
    <w:rsid w:val="008F7E62"/>
    <w:pPr>
      <w:numPr>
        <w:numId w:val="3"/>
      </w:numPr>
      <w:contextualSpacing/>
    </w:pPr>
  </w:style>
  <w:style w:type="paragraph" w:styleId="ListBullet4">
    <w:name w:val="List Bullet 4"/>
    <w:basedOn w:val="Normal"/>
    <w:uiPriority w:val="99"/>
    <w:unhideWhenUsed/>
    <w:rsid w:val="008F7E62"/>
    <w:pPr>
      <w:numPr>
        <w:numId w:val="4"/>
      </w:numPr>
      <w:contextualSpacing/>
    </w:pPr>
  </w:style>
  <w:style w:type="paragraph" w:styleId="ListBullet5">
    <w:name w:val="List Bullet 5"/>
    <w:basedOn w:val="Normal"/>
    <w:uiPriority w:val="99"/>
    <w:unhideWhenUsed/>
    <w:rsid w:val="008F7E62"/>
    <w:pPr>
      <w:numPr>
        <w:numId w:val="5"/>
      </w:numPr>
      <w:contextualSpacing/>
    </w:pPr>
  </w:style>
  <w:style w:type="paragraph" w:styleId="ListContinue">
    <w:name w:val="List Continue"/>
    <w:basedOn w:val="Normal"/>
    <w:uiPriority w:val="99"/>
    <w:unhideWhenUsed/>
    <w:rsid w:val="008F7E62"/>
    <w:pPr>
      <w:spacing w:after="120"/>
      <w:ind w:left="283"/>
      <w:contextualSpacing/>
    </w:pPr>
  </w:style>
  <w:style w:type="character" w:styleId="Hyperlink">
    <w:name w:val="Hyperlink"/>
    <w:basedOn w:val="DefaultParagraphFont"/>
    <w:uiPriority w:val="99"/>
    <w:unhideWhenUsed/>
    <w:rsid w:val="00A92ADA"/>
    <w:rPr>
      <w:color w:val="0563C1" w:themeColor="hyperlink"/>
      <w:u w:val="single"/>
    </w:rPr>
  </w:style>
  <w:style w:type="character" w:styleId="UnresolvedMention">
    <w:name w:val="Unresolved Mention"/>
    <w:basedOn w:val="DefaultParagraphFont"/>
    <w:uiPriority w:val="99"/>
    <w:semiHidden/>
    <w:unhideWhenUsed/>
    <w:rsid w:val="00A92ADA"/>
    <w:rPr>
      <w:color w:val="605E5C"/>
      <w:shd w:val="clear" w:color="auto" w:fill="E1DFDD"/>
    </w:rPr>
  </w:style>
  <w:style w:type="character" w:customStyle="1" w:styleId="Heading5Char">
    <w:name w:val="Heading 5 Char"/>
    <w:aliases w:val="OU Heading 5 Char"/>
    <w:basedOn w:val="DefaultParagraphFont"/>
    <w:link w:val="Heading5"/>
    <w:uiPriority w:val="9"/>
    <w:rsid w:val="00FB3D3B"/>
    <w:rPr>
      <w:rFonts w:ascii="Montserrat" w:eastAsiaTheme="majorEastAsia" w:hAnsi="Montserrat" w:cstheme="majorBidi"/>
      <w:b/>
      <w:color w:val="2F5496" w:themeColor="accent1" w:themeShade="BF"/>
      <w:sz w:val="24"/>
    </w:rPr>
  </w:style>
  <w:style w:type="character" w:styleId="BookTitle">
    <w:name w:val="Book Title"/>
    <w:basedOn w:val="DefaultParagraphFont"/>
    <w:uiPriority w:val="33"/>
    <w:rsid w:val="00660849"/>
    <w:rPr>
      <w:b/>
      <w:bCs/>
      <w:i/>
      <w:iCs/>
      <w:spacing w:val="5"/>
    </w:rPr>
  </w:style>
  <w:style w:type="paragraph" w:styleId="Title">
    <w:name w:val="Title"/>
    <w:basedOn w:val="Normal"/>
    <w:next w:val="Normal"/>
    <w:link w:val="TitleChar"/>
    <w:uiPriority w:val="10"/>
    <w:rsid w:val="00660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84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660849"/>
    <w:rPr>
      <w:i/>
      <w:iCs/>
    </w:rPr>
  </w:style>
  <w:style w:type="character" w:styleId="Strong">
    <w:name w:val="Strong"/>
    <w:basedOn w:val="DefaultParagraphFont"/>
    <w:uiPriority w:val="22"/>
    <w:rsid w:val="00660849"/>
    <w:rPr>
      <w:b/>
      <w:bCs/>
    </w:rPr>
  </w:style>
  <w:style w:type="character" w:styleId="SubtleReference">
    <w:name w:val="Subtle Reference"/>
    <w:basedOn w:val="DefaultParagraphFont"/>
    <w:uiPriority w:val="31"/>
    <w:rsid w:val="00A96F94"/>
    <w:rPr>
      <w:smallCaps/>
      <w:color w:val="5A5A5A" w:themeColor="text1" w:themeTint="A5"/>
    </w:rPr>
  </w:style>
  <w:style w:type="paragraph" w:styleId="Subtitle">
    <w:name w:val="Subtitle"/>
    <w:basedOn w:val="Normal"/>
    <w:next w:val="Normal"/>
    <w:link w:val="SubtitleChar"/>
    <w:uiPriority w:val="11"/>
    <w:rsid w:val="00A96F9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96F94"/>
    <w:rPr>
      <w:rFonts w:eastAsiaTheme="minorEastAsia"/>
      <w:color w:val="5A5A5A" w:themeColor="text1" w:themeTint="A5"/>
      <w:spacing w:val="15"/>
    </w:rPr>
  </w:style>
  <w:style w:type="character" w:styleId="SubtleEmphasis">
    <w:name w:val="Subtle Emphasis"/>
    <w:basedOn w:val="DefaultParagraphFont"/>
    <w:uiPriority w:val="19"/>
    <w:rsid w:val="00A96F94"/>
    <w:rPr>
      <w:i/>
      <w:iCs/>
      <w:color w:val="404040" w:themeColor="text1" w:themeTint="BF"/>
    </w:rPr>
  </w:style>
  <w:style w:type="character" w:styleId="IntenseEmphasis">
    <w:name w:val="Intense Emphasis"/>
    <w:basedOn w:val="DefaultParagraphFont"/>
    <w:uiPriority w:val="21"/>
    <w:rsid w:val="00A96F94"/>
    <w:rPr>
      <w:i/>
      <w:iCs/>
      <w:color w:val="4472C4" w:themeColor="accent1"/>
    </w:rPr>
  </w:style>
  <w:style w:type="character" w:styleId="IntenseReference">
    <w:name w:val="Intense Reference"/>
    <w:basedOn w:val="DefaultParagraphFont"/>
    <w:uiPriority w:val="32"/>
    <w:rsid w:val="00A96F94"/>
    <w:rPr>
      <w:b/>
      <w:bCs/>
      <w:smallCaps/>
      <w:color w:val="4472C4" w:themeColor="accent1"/>
      <w:spacing w:val="5"/>
    </w:rPr>
  </w:style>
  <w:style w:type="paragraph" w:styleId="ListParagraph">
    <w:name w:val="List Paragraph"/>
    <w:basedOn w:val="Normal"/>
    <w:uiPriority w:val="34"/>
    <w:rsid w:val="00A96F94"/>
    <w:pPr>
      <w:ind w:left="720"/>
      <w:contextualSpacing/>
    </w:pPr>
  </w:style>
  <w:style w:type="paragraph" w:styleId="IntenseQuote">
    <w:name w:val="Intense Quote"/>
    <w:basedOn w:val="Normal"/>
    <w:next w:val="Normal"/>
    <w:link w:val="IntenseQuoteChar"/>
    <w:uiPriority w:val="30"/>
    <w:rsid w:val="008F7C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7C9C"/>
    <w:rPr>
      <w:rFonts w:ascii="Arial" w:hAnsi="Arial"/>
      <w:i/>
      <w:iCs/>
      <w:color w:val="4472C4" w:themeColor="accent1"/>
      <w:sz w:val="24"/>
    </w:rPr>
  </w:style>
  <w:style w:type="paragraph" w:styleId="Quote">
    <w:name w:val="Quote"/>
    <w:basedOn w:val="Normal"/>
    <w:next w:val="Normal"/>
    <w:link w:val="QuoteChar"/>
    <w:uiPriority w:val="29"/>
    <w:rsid w:val="00FB3D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3D3B"/>
    <w:rPr>
      <w:rFonts w:ascii="Arial" w:hAnsi="Arial"/>
      <w:i/>
      <w:iCs/>
      <w:color w:val="404040" w:themeColor="text1" w:themeTint="BF"/>
      <w:sz w:val="24"/>
    </w:rPr>
  </w:style>
  <w:style w:type="paragraph" w:styleId="NormalWeb">
    <w:name w:val="Normal (Web)"/>
    <w:basedOn w:val="Normal"/>
    <w:uiPriority w:val="99"/>
    <w:unhideWhenUsed/>
    <w:rsid w:val="00F43D25"/>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4986">
      <w:bodyDiv w:val="1"/>
      <w:marLeft w:val="0"/>
      <w:marRight w:val="0"/>
      <w:marTop w:val="0"/>
      <w:marBottom w:val="0"/>
      <w:divBdr>
        <w:top w:val="none" w:sz="0" w:space="0" w:color="auto"/>
        <w:left w:val="none" w:sz="0" w:space="0" w:color="auto"/>
        <w:bottom w:val="none" w:sz="0" w:space="0" w:color="auto"/>
        <w:right w:val="none" w:sz="0" w:space="0" w:color="auto"/>
      </w:divBdr>
    </w:div>
    <w:div w:id="142744790">
      <w:bodyDiv w:val="1"/>
      <w:marLeft w:val="0"/>
      <w:marRight w:val="0"/>
      <w:marTop w:val="0"/>
      <w:marBottom w:val="0"/>
      <w:divBdr>
        <w:top w:val="none" w:sz="0" w:space="0" w:color="auto"/>
        <w:left w:val="none" w:sz="0" w:space="0" w:color="auto"/>
        <w:bottom w:val="none" w:sz="0" w:space="0" w:color="auto"/>
        <w:right w:val="none" w:sz="0" w:space="0" w:color="auto"/>
      </w:divBdr>
    </w:div>
    <w:div w:id="234705304">
      <w:bodyDiv w:val="1"/>
      <w:marLeft w:val="0"/>
      <w:marRight w:val="0"/>
      <w:marTop w:val="0"/>
      <w:marBottom w:val="0"/>
      <w:divBdr>
        <w:top w:val="none" w:sz="0" w:space="0" w:color="auto"/>
        <w:left w:val="none" w:sz="0" w:space="0" w:color="auto"/>
        <w:bottom w:val="none" w:sz="0" w:space="0" w:color="auto"/>
        <w:right w:val="none" w:sz="0" w:space="0" w:color="auto"/>
      </w:divBdr>
    </w:div>
    <w:div w:id="469445095">
      <w:bodyDiv w:val="1"/>
      <w:marLeft w:val="0"/>
      <w:marRight w:val="0"/>
      <w:marTop w:val="0"/>
      <w:marBottom w:val="0"/>
      <w:divBdr>
        <w:top w:val="none" w:sz="0" w:space="0" w:color="auto"/>
        <w:left w:val="none" w:sz="0" w:space="0" w:color="auto"/>
        <w:bottom w:val="none" w:sz="0" w:space="0" w:color="auto"/>
        <w:right w:val="none" w:sz="0" w:space="0" w:color="auto"/>
      </w:divBdr>
    </w:div>
    <w:div w:id="626132014">
      <w:bodyDiv w:val="1"/>
      <w:marLeft w:val="0"/>
      <w:marRight w:val="0"/>
      <w:marTop w:val="0"/>
      <w:marBottom w:val="0"/>
      <w:divBdr>
        <w:top w:val="none" w:sz="0" w:space="0" w:color="auto"/>
        <w:left w:val="none" w:sz="0" w:space="0" w:color="auto"/>
        <w:bottom w:val="none" w:sz="0" w:space="0" w:color="auto"/>
        <w:right w:val="none" w:sz="0" w:space="0" w:color="auto"/>
      </w:divBdr>
    </w:div>
    <w:div w:id="670067771">
      <w:bodyDiv w:val="1"/>
      <w:marLeft w:val="0"/>
      <w:marRight w:val="0"/>
      <w:marTop w:val="0"/>
      <w:marBottom w:val="0"/>
      <w:divBdr>
        <w:top w:val="none" w:sz="0" w:space="0" w:color="auto"/>
        <w:left w:val="none" w:sz="0" w:space="0" w:color="auto"/>
        <w:bottom w:val="none" w:sz="0" w:space="0" w:color="auto"/>
        <w:right w:val="none" w:sz="0" w:space="0" w:color="auto"/>
      </w:divBdr>
    </w:div>
    <w:div w:id="675883215">
      <w:bodyDiv w:val="1"/>
      <w:marLeft w:val="0"/>
      <w:marRight w:val="0"/>
      <w:marTop w:val="0"/>
      <w:marBottom w:val="0"/>
      <w:divBdr>
        <w:top w:val="none" w:sz="0" w:space="0" w:color="auto"/>
        <w:left w:val="none" w:sz="0" w:space="0" w:color="auto"/>
        <w:bottom w:val="none" w:sz="0" w:space="0" w:color="auto"/>
        <w:right w:val="none" w:sz="0" w:space="0" w:color="auto"/>
      </w:divBdr>
    </w:div>
    <w:div w:id="862672063">
      <w:bodyDiv w:val="1"/>
      <w:marLeft w:val="0"/>
      <w:marRight w:val="0"/>
      <w:marTop w:val="0"/>
      <w:marBottom w:val="0"/>
      <w:divBdr>
        <w:top w:val="none" w:sz="0" w:space="0" w:color="auto"/>
        <w:left w:val="none" w:sz="0" w:space="0" w:color="auto"/>
        <w:bottom w:val="none" w:sz="0" w:space="0" w:color="auto"/>
        <w:right w:val="none" w:sz="0" w:space="0" w:color="auto"/>
      </w:divBdr>
    </w:div>
    <w:div w:id="1122462523">
      <w:bodyDiv w:val="1"/>
      <w:marLeft w:val="0"/>
      <w:marRight w:val="0"/>
      <w:marTop w:val="0"/>
      <w:marBottom w:val="0"/>
      <w:divBdr>
        <w:top w:val="none" w:sz="0" w:space="0" w:color="auto"/>
        <w:left w:val="none" w:sz="0" w:space="0" w:color="auto"/>
        <w:bottom w:val="none" w:sz="0" w:space="0" w:color="auto"/>
        <w:right w:val="none" w:sz="0" w:space="0" w:color="auto"/>
      </w:divBdr>
    </w:div>
    <w:div w:id="1217428839">
      <w:bodyDiv w:val="1"/>
      <w:marLeft w:val="0"/>
      <w:marRight w:val="0"/>
      <w:marTop w:val="0"/>
      <w:marBottom w:val="0"/>
      <w:divBdr>
        <w:top w:val="none" w:sz="0" w:space="0" w:color="auto"/>
        <w:left w:val="none" w:sz="0" w:space="0" w:color="auto"/>
        <w:bottom w:val="none" w:sz="0" w:space="0" w:color="auto"/>
        <w:right w:val="none" w:sz="0" w:space="0" w:color="auto"/>
      </w:divBdr>
    </w:div>
    <w:div w:id="1296452192">
      <w:bodyDiv w:val="1"/>
      <w:marLeft w:val="0"/>
      <w:marRight w:val="0"/>
      <w:marTop w:val="0"/>
      <w:marBottom w:val="0"/>
      <w:divBdr>
        <w:top w:val="none" w:sz="0" w:space="0" w:color="auto"/>
        <w:left w:val="none" w:sz="0" w:space="0" w:color="auto"/>
        <w:bottom w:val="none" w:sz="0" w:space="0" w:color="auto"/>
        <w:right w:val="none" w:sz="0" w:space="0" w:color="auto"/>
      </w:divBdr>
    </w:div>
    <w:div w:id="1399784766">
      <w:bodyDiv w:val="1"/>
      <w:marLeft w:val="0"/>
      <w:marRight w:val="0"/>
      <w:marTop w:val="0"/>
      <w:marBottom w:val="0"/>
      <w:divBdr>
        <w:top w:val="none" w:sz="0" w:space="0" w:color="auto"/>
        <w:left w:val="none" w:sz="0" w:space="0" w:color="auto"/>
        <w:bottom w:val="none" w:sz="0" w:space="0" w:color="auto"/>
        <w:right w:val="none" w:sz="0" w:space="0" w:color="auto"/>
      </w:divBdr>
    </w:div>
    <w:div w:id="1511142623">
      <w:bodyDiv w:val="1"/>
      <w:marLeft w:val="0"/>
      <w:marRight w:val="0"/>
      <w:marTop w:val="0"/>
      <w:marBottom w:val="0"/>
      <w:divBdr>
        <w:top w:val="none" w:sz="0" w:space="0" w:color="auto"/>
        <w:left w:val="none" w:sz="0" w:space="0" w:color="auto"/>
        <w:bottom w:val="none" w:sz="0" w:space="0" w:color="auto"/>
        <w:right w:val="none" w:sz="0" w:space="0" w:color="auto"/>
      </w:divBdr>
    </w:div>
    <w:div w:id="1667976867">
      <w:bodyDiv w:val="1"/>
      <w:marLeft w:val="0"/>
      <w:marRight w:val="0"/>
      <w:marTop w:val="0"/>
      <w:marBottom w:val="0"/>
      <w:divBdr>
        <w:top w:val="none" w:sz="0" w:space="0" w:color="auto"/>
        <w:left w:val="none" w:sz="0" w:space="0" w:color="auto"/>
        <w:bottom w:val="none" w:sz="0" w:space="0" w:color="auto"/>
        <w:right w:val="none" w:sz="0" w:space="0" w:color="auto"/>
      </w:divBdr>
    </w:div>
    <w:div w:id="178804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en.ac.uk/libraryservices/resource/website:105017&amp;f=2948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pen.ac.uk/libraryservices/resource/website:127054&amp;f=29487"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pen.ac.uk/libraryservices/resource/website:127053&amp;f=294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bfb35f09-1364-44fa-bda6-079b81d03a24" ContentTypeId="0x010100B08DCD0EEA0F07498423205D54133588" PreviousValue="false"/>
</file>

<file path=customXml/item3.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30" ma:contentTypeDescription="For general documents (Word, Excel etc)." ma:contentTypeScope="" ma:versionID="9bbf08932699865bf1bbd740e94667d0">
  <xsd:schema xmlns:xsd="http://www.w3.org/2001/XMLSchema" xmlns:xs="http://www.w3.org/2001/XMLSchema" xmlns:p="http://schemas.microsoft.com/office/2006/metadata/properties" xmlns:ns2="e4476828-269d-41e7-8c7f-463a607b843c" xmlns:ns3="http://schemas.microsoft.com/sharepoint.v3" xmlns:ns4="943db472-3467-4fe1-abf5-44547295f056" xmlns:ns5="49dfed38-b21c-458b-a45d-a570435e58d9" xmlns:ns6="http://schemas.microsoft.com/sharepoint/v4" xmlns:ns7="e9a8e40c-5db6-4a42-9c77-06630f8e8d2a" targetNamespace="http://schemas.microsoft.com/office/2006/metadata/properties" ma:root="true" ma:fieldsID="fd502e793168d102d2d27a472c980773" ns2:_="" ns3:_="" ns4:_="" ns5:_="" ns6:_="" ns7:_="">
    <xsd:import namespace="e4476828-269d-41e7-8c7f-463a607b843c"/>
    <xsd:import namespace="http://schemas.microsoft.com/sharepoint.v3"/>
    <xsd:import namespace="943db472-3467-4fe1-abf5-44547295f056"/>
    <xsd:import namespace="49dfed38-b21c-458b-a45d-a570435e58d9"/>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MediaServiceMetadata" minOccurs="0"/>
                <xsd:element ref="ns5:e709ec7746e542cca980db8e83c9e7fb" minOccurs="0"/>
                <xsd:element ref="ns4:MediaServiceFastMetadata" minOccurs="0"/>
                <xsd:element ref="ns5:_dlc_DocId" minOccurs="0"/>
                <xsd:element ref="ns5:_dlc_DocIdUrl" minOccurs="0"/>
                <xsd:element ref="ns5:_dlc_DocIdPersistId" minOccurs="0"/>
                <xsd:element ref="ns4:MediaServiceAutoTags" minOccurs="0"/>
                <xsd:element ref="ns4:MediaServiceDateTaken" minOccurs="0"/>
                <xsd:element ref="ns4:MediaServiceOCR" minOccurs="0"/>
                <xsd:element ref="ns6:IconOverlay" minOccurs="0"/>
                <xsd:element ref="ns7:SharedWithUsers" minOccurs="0"/>
                <xsd:element ref="ns7: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tru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e709ec7746e542cca980db8e83c9e7fb" ma:index="21" nillable="true" ma:taxonomy="true" ma:internalName="e709ec7746e542cca980db8e83c9e7fb" ma:taxonomyFieldName="TreeStructureCategory" ma:displayName="TreeStructureCategory"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LIBS-636857559-2625</_dlc_DocId>
    <_dlc_DocIdUrl xmlns="49dfed38-b21c-458b-a45d-a570435e58d9">
      <Url>https://openuniv.sharepoint.com/sites/lib-services/curriculum-dev/_layouts/15/DocIdRedir.aspx?ID=LIBS-636857559-2625</Url>
      <Description>LIBS-636857559-2625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B31B99-A448-474C-A66C-501FBED476EF}">
  <ds:schemaRefs>
    <ds:schemaRef ds:uri="http://schemas.microsoft.com/sharepoint/events"/>
  </ds:schemaRefs>
</ds:datastoreItem>
</file>

<file path=customXml/itemProps2.xml><?xml version="1.0" encoding="utf-8"?>
<ds:datastoreItem xmlns:ds="http://schemas.openxmlformats.org/officeDocument/2006/customXml" ds:itemID="{2FEA90D7-AAE6-4037-B33F-265CE44BCA29}">
  <ds:schemaRefs>
    <ds:schemaRef ds:uri="Microsoft.SharePoint.Taxonomy.ContentTypeSync"/>
  </ds:schemaRefs>
</ds:datastoreItem>
</file>

<file path=customXml/itemProps3.xml><?xml version="1.0" encoding="utf-8"?>
<ds:datastoreItem xmlns:ds="http://schemas.openxmlformats.org/officeDocument/2006/customXml" ds:itemID="{C9000A84-364B-4C46-BA2B-4F3B69778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943db472-3467-4fe1-abf5-44547295f056"/>
    <ds:schemaRef ds:uri="49dfed38-b21c-458b-a45d-a570435e58d9"/>
    <ds:schemaRef ds:uri="http://schemas.microsoft.com/sharepoint/v4"/>
    <ds:schemaRef ds:uri="e9a8e40c-5db6-4a42-9c77-06630f8e8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2AF3D5-A783-4492-BCC1-8690893F1BFE}">
  <ds:schemaRefs>
    <ds:schemaRef ds:uri="http://schemas.microsoft.com/office/2006/metadata/properties"/>
    <ds:schemaRef ds:uri="http://schemas.microsoft.com/office/infopath/2007/PartnerControls"/>
    <ds:schemaRef ds:uri="e4476828-269d-41e7-8c7f-463a607b843c"/>
    <ds:schemaRef ds:uri="http://schemas.microsoft.com/sharepoint/v4"/>
    <ds:schemaRef ds:uri="http://schemas.microsoft.com/sharepoint.v3"/>
    <ds:schemaRef ds:uri="49dfed38-b21c-458b-a45d-a570435e58d9"/>
  </ds:schemaRefs>
</ds:datastoreItem>
</file>

<file path=customXml/itemProps5.xml><?xml version="1.0" encoding="utf-8"?>
<ds:datastoreItem xmlns:ds="http://schemas.openxmlformats.org/officeDocument/2006/customXml" ds:itemID="{8BBFF77C-CB3D-43FF-B16A-DB3307C2C5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XJ0016 Using Wikipedia Word</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XJ0016 Using Wikipedia Word</dc:title>
  <dc:subject/>
  <dc:creator>Geraldine.Huzar</dc:creator>
  <cp:keywords/>
  <dc:description/>
  <cp:lastModifiedBy>Sheila.Chudasama</cp:lastModifiedBy>
  <cp:revision>11</cp:revision>
  <cp:lastPrinted>2020-08-11T12:01:00Z</cp:lastPrinted>
  <dcterms:created xsi:type="dcterms:W3CDTF">2020-09-10T11:54:00Z</dcterms:created>
  <dcterms:modified xsi:type="dcterms:W3CDTF">2020-09-14T11:06:00Z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OULanguage">
    <vt:lpwstr>1;#English|e0d36b11-db4e-4123-8f10-8157dedade86</vt:lpwstr>
  </property>
  <property fmtid="{D5CDD505-2E9C-101B-9397-08002B2CF9AE}" pid="4" name="_dlc_DocIdItemGuid">
    <vt:lpwstr>7eee55e4-4207-42b9-bb76-4d2ab41a9db4</vt:lpwstr>
  </property>
  <property fmtid="{D5CDD505-2E9C-101B-9397-08002B2CF9AE}" pid="5" name="TaxKeyword">
    <vt:lpwstr/>
  </property>
  <property fmtid="{D5CDD505-2E9C-101B-9397-08002B2CF9AE}" pid="6" name="TreeStructureCategory">
    <vt:lpwstr/>
  </property>
</Properties>
</file>