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bookmarkStart w:id="0" w:name="_GoBack"/>
      <w:bookmarkEnd w:id="0"/>
      <w:r>
        <w:rPr>
          <w:noProof/>
        </w:rPr>
        <w:drawing>
          <wp:anchor distT="0" distB="0" distL="114300" distR="114300" simplePos="0" relativeHeight="251659264"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4A95DDFC" w:rsidR="00AD23FF" w:rsidRPr="00970BF1" w:rsidRDefault="0005313F" w:rsidP="00970BF1">
      <w:pPr>
        <w:pStyle w:val="Heading1"/>
      </w:pPr>
      <w:r w:rsidRPr="00970BF1">
        <w:t>Finding hidden information online</w:t>
      </w:r>
    </w:p>
    <w:p w14:paraId="4A9D6F43" w14:textId="77777777" w:rsidR="008B1C80" w:rsidRDefault="008B1C80" w:rsidP="008B1C80"/>
    <w:p w14:paraId="14C2493D" w14:textId="77777777" w:rsidR="008B1C80" w:rsidRDefault="00B23562" w:rsidP="000151C2">
      <w:pPr>
        <w:pStyle w:val="Heading2"/>
      </w:pPr>
      <w:r>
        <w:t xml:space="preserve">1. </w:t>
      </w:r>
      <w:r w:rsidR="008B1C80">
        <w:t>Introduction</w:t>
      </w:r>
    </w:p>
    <w:p w14:paraId="5FC85D14" w14:textId="142FBF6A" w:rsidR="00631D07" w:rsidRDefault="0005313F" w:rsidP="00044F26">
      <w:pPr>
        <w:spacing w:line="276" w:lineRule="auto"/>
      </w:pPr>
      <w:r>
        <w:t>Search engines, like Google, index a huge number of web pages. However, there are places on the web they can’t reach. Some examples are password-protected areas such as commercial data collections and subscription databases.</w:t>
      </w:r>
      <w:r w:rsidR="00634C6E">
        <w:t xml:space="preserve"> </w:t>
      </w:r>
      <w:r>
        <w:t>Content in these sources will not appear with publicly available information returned by a search engine.</w:t>
      </w:r>
    </w:p>
    <w:p w14:paraId="06CF04C0" w14:textId="77777777" w:rsidR="00EE337A" w:rsidRPr="00F43D25" w:rsidRDefault="00EE337A" w:rsidP="00044F26">
      <w:pPr>
        <w:spacing w:line="276" w:lineRule="auto"/>
      </w:pPr>
    </w:p>
    <w:p w14:paraId="4EF4EEAB" w14:textId="383E285B" w:rsidR="00631D07" w:rsidRPr="00631D07" w:rsidRDefault="008B1C80" w:rsidP="00EE337A">
      <w:pPr>
        <w:pStyle w:val="Heading3"/>
      </w:pPr>
      <w:r>
        <w:t>Learning outcome</w:t>
      </w:r>
    </w:p>
    <w:p w14:paraId="3A8F9847" w14:textId="5EA23994" w:rsidR="002F5286" w:rsidRDefault="000151C2" w:rsidP="000151C2">
      <w:pPr>
        <w:spacing w:line="276" w:lineRule="auto"/>
      </w:pPr>
      <w:r w:rsidRPr="000151C2">
        <w:t>By the end of this activity you should be able to understand how to access online information that might not be available to a search engine.</w:t>
      </w:r>
    </w:p>
    <w:p w14:paraId="1CB158EF" w14:textId="77777777" w:rsidR="00F43D25" w:rsidRDefault="00F43D25" w:rsidP="00503232"/>
    <w:p w14:paraId="59459505" w14:textId="6B96829E" w:rsidR="00BB5ACA" w:rsidRDefault="00A20E9C" w:rsidP="000151C2">
      <w:pPr>
        <w:pStyle w:val="Heading2"/>
      </w:pPr>
      <w:r>
        <w:t xml:space="preserve">2. </w:t>
      </w:r>
      <w:r w:rsidR="000151C2">
        <w:t>Paywalls and subscriptions</w:t>
      </w:r>
    </w:p>
    <w:p w14:paraId="17A53FA5" w14:textId="40928B3A" w:rsidR="00EE65DF" w:rsidRDefault="000151C2" w:rsidP="000151C2">
      <w:pPr>
        <w:spacing w:line="276" w:lineRule="auto"/>
      </w:pPr>
      <w:r w:rsidRPr="000151C2">
        <w:t>Some sources of information are protected by</w:t>
      </w:r>
      <w:r>
        <w:t xml:space="preserve"> </w:t>
      </w:r>
      <w:r w:rsidRPr="000151C2">
        <w:t xml:space="preserve">a </w:t>
      </w:r>
      <w:r>
        <w:t>‘</w:t>
      </w:r>
      <w:r w:rsidRPr="000151C2">
        <w:t>paywall</w:t>
      </w:r>
      <w:r>
        <w:t>’</w:t>
      </w:r>
      <w:r w:rsidRPr="000151C2">
        <w:t>. This ensures that access is restricted to users who have paid a subscription.</w:t>
      </w:r>
      <w:r>
        <w:br/>
      </w:r>
      <w:r>
        <w:br/>
      </w:r>
      <w:r w:rsidRPr="000151C2">
        <w:t>In order to allow people to find the information, content providers reveal limited details to search engines that the rest of us cannot see. So, even though you might find something in a search, you may need to register or subscribe to view it.</w:t>
      </w:r>
      <w:r>
        <w:br/>
      </w:r>
      <w:r>
        <w:br/>
        <w:t>If you are a member of a public or academic library, you will have access to some subscription-based information.</w:t>
      </w:r>
      <w:r>
        <w:br/>
      </w:r>
      <w:r>
        <w:br/>
      </w:r>
      <w:r w:rsidRPr="000151C2">
        <w:t xml:space="preserve">The Open University Library collection also includes some open access sources of information which are available to everyone. </w:t>
      </w:r>
      <w:r>
        <w:t>Follow</w:t>
      </w:r>
      <w:r w:rsidRPr="000151C2">
        <w:t xml:space="preserve"> the </w:t>
      </w:r>
      <w:r>
        <w:t>‘</w:t>
      </w:r>
      <w:r w:rsidRPr="000151C2">
        <w:t>Open University Library: Publicly available</w:t>
      </w:r>
      <w:r>
        <w:t>’</w:t>
      </w:r>
      <w:r w:rsidRPr="000151C2">
        <w:t xml:space="preserve"> link at the end of this activity </w:t>
      </w:r>
      <w:r>
        <w:t>to find</w:t>
      </w:r>
      <w:r w:rsidRPr="000151C2">
        <w:t xml:space="preserve"> details.</w:t>
      </w:r>
      <w:r>
        <w:br/>
      </w:r>
      <w:r>
        <w:br/>
      </w:r>
      <w:r w:rsidRPr="000151C2">
        <w:t>It</w:t>
      </w:r>
      <w:r>
        <w:t>’</w:t>
      </w:r>
      <w:r w:rsidRPr="000151C2">
        <w:t>s worth exploring to see what you do have access to.</w:t>
      </w:r>
    </w:p>
    <w:p w14:paraId="2CF78015" w14:textId="50F4094F" w:rsidR="000151C2" w:rsidRDefault="000151C2">
      <w:pPr>
        <w:spacing w:after="160"/>
      </w:pPr>
      <w:r>
        <w:br w:type="page"/>
      </w:r>
    </w:p>
    <w:p w14:paraId="3D16025A" w14:textId="39147596" w:rsidR="000151C2" w:rsidRDefault="002547BA" w:rsidP="000151C2">
      <w:pPr>
        <w:pStyle w:val="Heading2"/>
      </w:pPr>
      <w:r>
        <w:lastRenderedPageBreak/>
        <w:t>3</w:t>
      </w:r>
      <w:r w:rsidR="00381394">
        <w:t>.</w:t>
      </w:r>
      <w:r>
        <w:t xml:space="preserve"> </w:t>
      </w:r>
      <w:r w:rsidR="000151C2">
        <w:t>An information environment</w:t>
      </w:r>
    </w:p>
    <w:p w14:paraId="50A9E90C" w14:textId="60EFBC3B" w:rsidR="000151C2" w:rsidRDefault="00FE7AC7" w:rsidP="00FE7AC7">
      <w:pPr>
        <w:spacing w:line="276" w:lineRule="auto"/>
      </w:pPr>
      <w:r w:rsidRPr="00FE7AC7">
        <w:t>Specialist collections can help you to find material a search engine might miss. The following examples introduce some freely</w:t>
      </w:r>
      <w:r>
        <w:t xml:space="preserve"> </w:t>
      </w:r>
      <w:r w:rsidRPr="00FE7AC7">
        <w:t>available sources.</w:t>
      </w:r>
    </w:p>
    <w:p w14:paraId="6814FADF" w14:textId="77777777" w:rsidR="00381394" w:rsidRPr="000151C2" w:rsidRDefault="00381394" w:rsidP="00FE7AC7">
      <w:pPr>
        <w:spacing w:line="276" w:lineRule="auto"/>
      </w:pPr>
    </w:p>
    <w:p w14:paraId="4937B1E8" w14:textId="1F1F7927" w:rsidR="00F43D25" w:rsidRDefault="00FE7AC7" w:rsidP="00F43D25">
      <w:pPr>
        <w:pStyle w:val="Heading3"/>
      </w:pPr>
      <w:r>
        <w:t>CORE</w:t>
      </w:r>
    </w:p>
    <w:p w14:paraId="317FB45A" w14:textId="07E93C3E" w:rsidR="00F43D25" w:rsidRDefault="00FE7AC7" w:rsidP="00286EAF">
      <w:pPr>
        <w:spacing w:line="276" w:lineRule="auto"/>
      </w:pPr>
      <w:r w:rsidRPr="00FE7AC7">
        <w:t xml:space="preserve">Search </w:t>
      </w:r>
      <w:hyperlink r:id="rId13" w:history="1">
        <w:r w:rsidRPr="00FE7AC7">
          <w:rPr>
            <w:rStyle w:val="Hyperlink"/>
          </w:rPr>
          <w:t>CORE</w:t>
        </w:r>
      </w:hyperlink>
      <w:r w:rsidRPr="00FE7AC7">
        <w:t xml:space="preserve"> to find research papers made freely available by universities and open access journals.</w:t>
      </w:r>
    </w:p>
    <w:p w14:paraId="19B8DA56" w14:textId="77777777" w:rsidR="00381394" w:rsidRPr="00F43D25" w:rsidRDefault="00381394" w:rsidP="00286EAF">
      <w:pPr>
        <w:spacing w:line="276" w:lineRule="auto"/>
      </w:pPr>
    </w:p>
    <w:p w14:paraId="00A2F026" w14:textId="27977825" w:rsidR="002D6A0D" w:rsidRDefault="00FE7AC7" w:rsidP="00F43D25">
      <w:pPr>
        <w:pStyle w:val="Heading3"/>
      </w:pPr>
      <w:r w:rsidRPr="00FE7AC7">
        <w:t>Electronic Theses Online Service (EThOS)</w:t>
      </w:r>
    </w:p>
    <w:p w14:paraId="68606B63" w14:textId="639CD77A" w:rsidR="00F43D25" w:rsidRDefault="00FE7AC7" w:rsidP="00286EAF">
      <w:pPr>
        <w:spacing w:line="276" w:lineRule="auto"/>
      </w:pPr>
      <w:r w:rsidRPr="00FE7AC7">
        <w:t xml:space="preserve">Search </w:t>
      </w:r>
      <w:hyperlink r:id="rId14" w:history="1">
        <w:r w:rsidRPr="00932E20">
          <w:rPr>
            <w:rStyle w:val="Hyperlink"/>
          </w:rPr>
          <w:t>EThOS</w:t>
        </w:r>
      </w:hyperlink>
      <w:r w:rsidRPr="00FE7AC7">
        <w:t xml:space="preserve"> to find records of PhD theses submitted to UK universities. Some texts are available in full.</w:t>
      </w:r>
      <w:r>
        <w:t xml:space="preserve"> </w:t>
      </w:r>
      <w:r w:rsidRPr="00FE7AC7">
        <w:t>Register to download material.</w:t>
      </w:r>
    </w:p>
    <w:p w14:paraId="1303530B" w14:textId="77777777" w:rsidR="00381394" w:rsidRPr="00F43D25" w:rsidRDefault="00381394" w:rsidP="00286EAF">
      <w:pPr>
        <w:spacing w:line="276" w:lineRule="auto"/>
      </w:pPr>
    </w:p>
    <w:p w14:paraId="3A4AF2D9" w14:textId="5D5DDC49" w:rsidR="00F43D25" w:rsidRDefault="00136F0C" w:rsidP="00D831D7">
      <w:pPr>
        <w:pStyle w:val="Heading3"/>
      </w:pPr>
      <w:r>
        <w:t>Internet Archive</w:t>
      </w:r>
    </w:p>
    <w:p w14:paraId="48F6C7B7" w14:textId="019579CF" w:rsidR="00EE65DF" w:rsidRDefault="00136F0C" w:rsidP="00136F0C">
      <w:pPr>
        <w:spacing w:line="276" w:lineRule="auto"/>
      </w:pPr>
      <w:r>
        <w:t xml:space="preserve">Visit the </w:t>
      </w:r>
      <w:hyperlink r:id="rId15" w:history="1">
        <w:r w:rsidRPr="00136F0C">
          <w:rPr>
            <w:rStyle w:val="Hyperlink"/>
          </w:rPr>
          <w:t>Internet Archive</w:t>
        </w:r>
      </w:hyperlink>
      <w:r>
        <w:t xml:space="preserve"> to read ebooks in the ‘Open Library’ collection. Search the ‘Way Back Machine’ to find archived web pages.</w:t>
      </w:r>
    </w:p>
    <w:p w14:paraId="5E6E9F23" w14:textId="77777777" w:rsidR="00381394" w:rsidRPr="00EE65DF" w:rsidRDefault="00381394" w:rsidP="00136F0C">
      <w:pPr>
        <w:spacing w:line="276" w:lineRule="auto"/>
      </w:pPr>
    </w:p>
    <w:p w14:paraId="1ED53D96" w14:textId="67623142" w:rsidR="00F43D25" w:rsidRPr="00136F0C" w:rsidRDefault="00136F0C" w:rsidP="00136F0C">
      <w:pPr>
        <w:pStyle w:val="Heading3"/>
      </w:pPr>
      <w:r>
        <w:t>Library Hub Discover</w:t>
      </w:r>
    </w:p>
    <w:p w14:paraId="7A7345DF" w14:textId="54DBF09C" w:rsidR="00136F0C" w:rsidRDefault="00136F0C" w:rsidP="00286EAF">
      <w:pPr>
        <w:spacing w:line="276" w:lineRule="auto"/>
      </w:pPr>
      <w:r>
        <w:t xml:space="preserve">Use </w:t>
      </w:r>
      <w:hyperlink r:id="rId16" w:history="1">
        <w:r w:rsidRPr="00136F0C">
          <w:rPr>
            <w:rStyle w:val="Hyperlink"/>
          </w:rPr>
          <w:t>Library Hub Discover</w:t>
        </w:r>
      </w:hyperlink>
      <w:r>
        <w:t xml:space="preserve"> to search across many academic libraries in the UK and Ireland to find catalogue records of books and other holdings.</w:t>
      </w:r>
    </w:p>
    <w:p w14:paraId="14AA6F62" w14:textId="77777777" w:rsidR="00381394" w:rsidRDefault="00381394" w:rsidP="00286EAF">
      <w:pPr>
        <w:spacing w:line="276" w:lineRule="auto"/>
      </w:pPr>
    </w:p>
    <w:p w14:paraId="15B6B937" w14:textId="5D007606" w:rsidR="00136F0C" w:rsidRDefault="002547BA" w:rsidP="002547BA">
      <w:pPr>
        <w:pStyle w:val="Heading3"/>
      </w:pPr>
      <w:r>
        <w:t>Open Grey</w:t>
      </w:r>
    </w:p>
    <w:p w14:paraId="75BC9D1E" w14:textId="697FCCDA" w:rsidR="002547BA" w:rsidRDefault="002547BA" w:rsidP="002547BA">
      <w:pPr>
        <w:spacing w:line="276" w:lineRule="auto"/>
      </w:pPr>
      <w:r>
        <w:t xml:space="preserve">Search the </w:t>
      </w:r>
      <w:hyperlink r:id="rId17" w:history="1">
        <w:r w:rsidRPr="002547BA">
          <w:rPr>
            <w:rStyle w:val="Hyperlink"/>
          </w:rPr>
          <w:t>Open Grey</w:t>
        </w:r>
      </w:hyperlink>
      <w:r>
        <w:t xml:space="preserve"> collection for records of research reports, PhD theses, and conference papers in a variety of subject disciplines.</w:t>
      </w:r>
    </w:p>
    <w:p w14:paraId="66E2C79F" w14:textId="77777777" w:rsidR="00381394" w:rsidRPr="002547BA" w:rsidRDefault="00381394" w:rsidP="002547BA">
      <w:pPr>
        <w:spacing w:line="276" w:lineRule="auto"/>
      </w:pPr>
    </w:p>
    <w:p w14:paraId="0B5A9C56" w14:textId="170872BC" w:rsidR="00136F0C" w:rsidRDefault="002547BA" w:rsidP="002547BA">
      <w:pPr>
        <w:pStyle w:val="Heading3"/>
      </w:pPr>
      <w:r>
        <w:t>Unsplash</w:t>
      </w:r>
    </w:p>
    <w:p w14:paraId="002369AA" w14:textId="141394FD" w:rsidR="002547BA" w:rsidRDefault="002547BA" w:rsidP="00286EAF">
      <w:pPr>
        <w:spacing w:line="276" w:lineRule="auto"/>
      </w:pPr>
      <w:r>
        <w:t xml:space="preserve">Search the </w:t>
      </w:r>
      <w:hyperlink r:id="rId18" w:history="1">
        <w:r w:rsidRPr="002547BA">
          <w:rPr>
            <w:rStyle w:val="Hyperlink"/>
          </w:rPr>
          <w:t>Unsplash</w:t>
        </w:r>
      </w:hyperlink>
      <w:r>
        <w:t xml:space="preserve"> collection of photographs to find freely available images.</w:t>
      </w:r>
    </w:p>
    <w:p w14:paraId="4E477923" w14:textId="77777777" w:rsidR="002547BA" w:rsidRDefault="002547BA" w:rsidP="00286EAF">
      <w:pPr>
        <w:spacing w:line="276" w:lineRule="auto"/>
      </w:pPr>
    </w:p>
    <w:p w14:paraId="3B5069D3" w14:textId="25110557" w:rsidR="002547BA" w:rsidRDefault="002547BA" w:rsidP="002547BA">
      <w:pPr>
        <w:pStyle w:val="Heading2"/>
      </w:pPr>
      <w:r>
        <w:t>4</w:t>
      </w:r>
      <w:r w:rsidR="00381394">
        <w:t>.</w:t>
      </w:r>
      <w:r>
        <w:t xml:space="preserve"> A changing picture</w:t>
      </w:r>
    </w:p>
    <w:p w14:paraId="34143B12" w14:textId="6C467FA3" w:rsidR="002547BA" w:rsidRDefault="002547BA" w:rsidP="002547BA">
      <w:pPr>
        <w:spacing w:line="276" w:lineRule="auto"/>
      </w:pPr>
      <w:r w:rsidRPr="002547BA">
        <w:t>Editorials and letters published in newspapers are no longer the only source</w:t>
      </w:r>
      <w:r w:rsidR="00634C6E">
        <w:t xml:space="preserve"> </w:t>
      </w:r>
      <w:r w:rsidRPr="002547BA">
        <w:t>of public opinion and commentary. Use Social Searcher</w:t>
      </w:r>
      <w:r>
        <w:t xml:space="preserve"> </w:t>
      </w:r>
      <w:r w:rsidRPr="002547BA">
        <w:t>to find information posted on social media platforms like Twitter, Facebook and Instagram.</w:t>
      </w:r>
      <w:r>
        <w:br/>
      </w:r>
      <w:r>
        <w:br/>
        <w:t>Find a link to Social Searcher in the next section.</w:t>
      </w:r>
    </w:p>
    <w:p w14:paraId="21CBA0E1" w14:textId="30C7B3AD" w:rsidR="00F43D25" w:rsidRDefault="00286EAF" w:rsidP="00286EAF">
      <w:pPr>
        <w:spacing w:after="160"/>
      </w:pPr>
      <w:r>
        <w:br w:type="page"/>
      </w:r>
    </w:p>
    <w:p w14:paraId="7344D9A5" w14:textId="05FAFE43" w:rsidR="00E325A3" w:rsidRDefault="002547BA" w:rsidP="000151C2">
      <w:pPr>
        <w:pStyle w:val="Heading2"/>
      </w:pPr>
      <w:r>
        <w:lastRenderedPageBreak/>
        <w:t>5</w:t>
      </w:r>
      <w:r w:rsidR="00D03C0A">
        <w:t>.</w:t>
      </w:r>
      <w:r w:rsidR="00C30691">
        <w:t xml:space="preserve"> Summary</w:t>
      </w:r>
    </w:p>
    <w:p w14:paraId="7D0CDC2B" w14:textId="1E3A394F" w:rsidR="007A787D" w:rsidRDefault="007A787D" w:rsidP="007A787D">
      <w:pPr>
        <w:pStyle w:val="Heading3"/>
      </w:pPr>
      <w:r>
        <w:t>Google and beyond</w:t>
      </w:r>
    </w:p>
    <w:p w14:paraId="5523382E" w14:textId="08F8F343" w:rsidR="00C30691" w:rsidRDefault="007A787D" w:rsidP="007A787D">
      <w:pPr>
        <w:spacing w:line="276" w:lineRule="auto"/>
      </w:pPr>
      <w:r w:rsidRPr="007A787D">
        <w:t>Google and other mainstream search engines find an increasingly large part of the content on the web, even if you can</w:t>
      </w:r>
      <w:r>
        <w:t>’</w:t>
      </w:r>
      <w:r w:rsidRPr="007A787D">
        <w:t>t always view it freely.</w:t>
      </w:r>
      <w:r>
        <w:br/>
      </w:r>
      <w:r>
        <w:br/>
      </w:r>
      <w:r w:rsidRPr="007A787D">
        <w:t>Specialised collections such as CORE,</w:t>
      </w:r>
      <w:r>
        <w:t xml:space="preserve"> </w:t>
      </w:r>
      <w:r w:rsidRPr="007A787D">
        <w:t>EThOS</w:t>
      </w:r>
      <w:r>
        <w:t xml:space="preserve"> and </w:t>
      </w:r>
      <w:r w:rsidRPr="007A787D">
        <w:t>Open Grey can help you to focus on a particular type of information.</w:t>
      </w:r>
    </w:p>
    <w:p w14:paraId="5198F72E" w14:textId="77777777" w:rsidR="00D03C0A" w:rsidRPr="007A787D" w:rsidRDefault="00D03C0A" w:rsidP="007A787D">
      <w:pPr>
        <w:spacing w:line="276" w:lineRule="auto"/>
      </w:pPr>
    </w:p>
    <w:p w14:paraId="0AE23244" w14:textId="6EEDF499" w:rsidR="00C30691" w:rsidRDefault="007D0F34" w:rsidP="007D0F34">
      <w:pPr>
        <w:pStyle w:val="Heading3"/>
      </w:pPr>
      <w:r>
        <w:t>Next steps</w:t>
      </w:r>
    </w:p>
    <w:p w14:paraId="273EC7AD" w14:textId="200E0921" w:rsidR="007A787D" w:rsidRDefault="007A787D" w:rsidP="007A787D">
      <w:pPr>
        <w:spacing w:line="276" w:lineRule="auto"/>
      </w:pPr>
      <w:r w:rsidRPr="007A787D">
        <w:t>Think about what you have learned by doing this activity, that you didn</w:t>
      </w:r>
      <w:r>
        <w:t>’</w:t>
      </w:r>
      <w:r w:rsidRPr="007A787D">
        <w:t>t know before. Do you think you are likely to use any of the search tools mentioned in the future?</w:t>
      </w:r>
      <w:r>
        <w:br/>
      </w:r>
      <w:r>
        <w:br/>
      </w:r>
      <w:r w:rsidRPr="007A787D">
        <w:t xml:space="preserve">You might like to use </w:t>
      </w:r>
      <w:hyperlink r:id="rId19" w:history="1">
        <w:r w:rsidRPr="00DF5166">
          <w:rPr>
            <w:rStyle w:val="Hyperlink"/>
          </w:rPr>
          <w:t>Social Searcher</w:t>
        </w:r>
      </w:hyperlink>
      <w:r w:rsidRPr="007A787D">
        <w:t xml:space="preserve"> to search social media platforms like Twitter, Facebook and Instagram</w:t>
      </w:r>
      <w:r>
        <w:t>.</w:t>
      </w:r>
      <w:r>
        <w:br/>
      </w:r>
      <w:r>
        <w:br/>
      </w:r>
      <w:r w:rsidRPr="007A787D">
        <w:t xml:space="preserve">Visit the </w:t>
      </w:r>
      <w:hyperlink r:id="rId20" w:history="1">
        <w:r w:rsidRPr="00DF5166">
          <w:rPr>
            <w:rStyle w:val="Hyperlink"/>
          </w:rPr>
          <w:t>Open University Library: Publicly available</w:t>
        </w:r>
      </w:hyperlink>
      <w:r w:rsidRPr="007A787D">
        <w:t xml:space="preserve"> page to find a variety of open access sources of information.</w:t>
      </w:r>
    </w:p>
    <w:sectPr w:rsidR="007A787D">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AA2B9" w14:textId="77777777" w:rsidR="00DB7972" w:rsidRDefault="00DB7972" w:rsidP="00987CB4">
      <w:pPr>
        <w:spacing w:after="0" w:line="240" w:lineRule="auto"/>
      </w:pPr>
      <w:r>
        <w:separator/>
      </w:r>
    </w:p>
  </w:endnote>
  <w:endnote w:type="continuationSeparator" w:id="0">
    <w:p w14:paraId="5DE22FCA" w14:textId="77777777" w:rsidR="00DB7972" w:rsidRDefault="00DB7972" w:rsidP="0098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DB797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80ADD" w14:textId="77777777" w:rsidR="00DB7972" w:rsidRDefault="00DB7972" w:rsidP="00987CB4">
      <w:pPr>
        <w:spacing w:after="0" w:line="240" w:lineRule="auto"/>
      </w:pPr>
      <w:r>
        <w:separator/>
      </w:r>
    </w:p>
  </w:footnote>
  <w:footnote w:type="continuationSeparator" w:id="0">
    <w:p w14:paraId="607BF804" w14:textId="77777777" w:rsidR="00DB7972" w:rsidRDefault="00DB7972" w:rsidP="00987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9A68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1C1A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1A02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92E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BAE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6E33BF"/>
    <w:multiLevelType w:val="hybridMultilevel"/>
    <w:tmpl w:val="E4E0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F731F9"/>
    <w:multiLevelType w:val="multilevel"/>
    <w:tmpl w:val="B89A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152DB"/>
    <w:multiLevelType w:val="hybridMultilevel"/>
    <w:tmpl w:val="BABE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7160B"/>
    <w:multiLevelType w:val="multilevel"/>
    <w:tmpl w:val="A520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1C1E18"/>
    <w:multiLevelType w:val="hybridMultilevel"/>
    <w:tmpl w:val="6868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636A4"/>
    <w:multiLevelType w:val="multilevel"/>
    <w:tmpl w:val="031E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B6453E"/>
    <w:multiLevelType w:val="multilevel"/>
    <w:tmpl w:val="3B46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96929"/>
    <w:multiLevelType w:val="hybridMultilevel"/>
    <w:tmpl w:val="342A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32609"/>
    <w:multiLevelType w:val="multilevel"/>
    <w:tmpl w:val="D66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4B1A81"/>
    <w:multiLevelType w:val="hybridMultilevel"/>
    <w:tmpl w:val="DFC2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1040FB"/>
    <w:multiLevelType w:val="hybridMultilevel"/>
    <w:tmpl w:val="BC989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13"/>
  </w:num>
  <w:num w:numId="14">
    <w:abstractNumId w:val="12"/>
  </w:num>
  <w:num w:numId="15">
    <w:abstractNumId w:val="15"/>
  </w:num>
  <w:num w:numId="16">
    <w:abstractNumId w:val="19"/>
  </w:num>
  <w:num w:numId="17">
    <w:abstractNumId w:val="16"/>
  </w:num>
  <w:num w:numId="18">
    <w:abstractNumId w:val="14"/>
  </w:num>
  <w:num w:numId="19">
    <w:abstractNumId w:val="11"/>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151C2"/>
    <w:rsid w:val="00044F26"/>
    <w:rsid w:val="0005313F"/>
    <w:rsid w:val="0007551B"/>
    <w:rsid w:val="0011081B"/>
    <w:rsid w:val="00120E2D"/>
    <w:rsid w:val="00124C0F"/>
    <w:rsid w:val="00136F0C"/>
    <w:rsid w:val="00150120"/>
    <w:rsid w:val="00172F85"/>
    <w:rsid w:val="00176E16"/>
    <w:rsid w:val="00191A2B"/>
    <w:rsid w:val="001A37E6"/>
    <w:rsid w:val="001C09FE"/>
    <w:rsid w:val="002177B3"/>
    <w:rsid w:val="002547BA"/>
    <w:rsid w:val="00286EAF"/>
    <w:rsid w:val="002D362F"/>
    <w:rsid w:val="002D6A0D"/>
    <w:rsid w:val="002D6CDB"/>
    <w:rsid w:val="002F0F0D"/>
    <w:rsid w:val="002F5286"/>
    <w:rsid w:val="003347C1"/>
    <w:rsid w:val="00344762"/>
    <w:rsid w:val="00367E63"/>
    <w:rsid w:val="00381394"/>
    <w:rsid w:val="003E14DC"/>
    <w:rsid w:val="00434A81"/>
    <w:rsid w:val="004A45B4"/>
    <w:rsid w:val="004D43B1"/>
    <w:rsid w:val="004E4131"/>
    <w:rsid w:val="004F375A"/>
    <w:rsid w:val="00503232"/>
    <w:rsid w:val="00520DDD"/>
    <w:rsid w:val="00527792"/>
    <w:rsid w:val="00561F54"/>
    <w:rsid w:val="00631D07"/>
    <w:rsid w:val="00634C6E"/>
    <w:rsid w:val="00656519"/>
    <w:rsid w:val="00660849"/>
    <w:rsid w:val="00665402"/>
    <w:rsid w:val="00682E8F"/>
    <w:rsid w:val="00684417"/>
    <w:rsid w:val="006D5C6A"/>
    <w:rsid w:val="00720025"/>
    <w:rsid w:val="00721C05"/>
    <w:rsid w:val="007423C0"/>
    <w:rsid w:val="007A744D"/>
    <w:rsid w:val="007A787D"/>
    <w:rsid w:val="007B0F93"/>
    <w:rsid w:val="007C6A7F"/>
    <w:rsid w:val="007D0F34"/>
    <w:rsid w:val="007F16FF"/>
    <w:rsid w:val="007F5194"/>
    <w:rsid w:val="00812C0A"/>
    <w:rsid w:val="008A7D27"/>
    <w:rsid w:val="008B1C80"/>
    <w:rsid w:val="008C7F12"/>
    <w:rsid w:val="008E4EB7"/>
    <w:rsid w:val="008F7C9C"/>
    <w:rsid w:val="008F7E62"/>
    <w:rsid w:val="0090023E"/>
    <w:rsid w:val="00904C02"/>
    <w:rsid w:val="00920294"/>
    <w:rsid w:val="00932E20"/>
    <w:rsid w:val="0094467B"/>
    <w:rsid w:val="00970BF1"/>
    <w:rsid w:val="00987CB4"/>
    <w:rsid w:val="009C6381"/>
    <w:rsid w:val="00A20E9C"/>
    <w:rsid w:val="00A30907"/>
    <w:rsid w:val="00A6632D"/>
    <w:rsid w:val="00A80B5B"/>
    <w:rsid w:val="00A84D5B"/>
    <w:rsid w:val="00A92ADA"/>
    <w:rsid w:val="00A96F94"/>
    <w:rsid w:val="00AC4992"/>
    <w:rsid w:val="00AD23FF"/>
    <w:rsid w:val="00B17729"/>
    <w:rsid w:val="00B23562"/>
    <w:rsid w:val="00BB5ACA"/>
    <w:rsid w:val="00C17358"/>
    <w:rsid w:val="00C30691"/>
    <w:rsid w:val="00CA3863"/>
    <w:rsid w:val="00D03BF9"/>
    <w:rsid w:val="00D03C0A"/>
    <w:rsid w:val="00D21F62"/>
    <w:rsid w:val="00D45186"/>
    <w:rsid w:val="00D570C7"/>
    <w:rsid w:val="00D831D7"/>
    <w:rsid w:val="00DA74D6"/>
    <w:rsid w:val="00DB7972"/>
    <w:rsid w:val="00DF5166"/>
    <w:rsid w:val="00E23B15"/>
    <w:rsid w:val="00E27561"/>
    <w:rsid w:val="00E325A3"/>
    <w:rsid w:val="00E33493"/>
    <w:rsid w:val="00E46D9D"/>
    <w:rsid w:val="00E50ED9"/>
    <w:rsid w:val="00EE337A"/>
    <w:rsid w:val="00EE65DF"/>
    <w:rsid w:val="00F02547"/>
    <w:rsid w:val="00F0689D"/>
    <w:rsid w:val="00F076E3"/>
    <w:rsid w:val="00F33BF2"/>
    <w:rsid w:val="00F43D25"/>
    <w:rsid w:val="00F44D06"/>
    <w:rsid w:val="00FA66ED"/>
    <w:rsid w:val="00FA6A5E"/>
    <w:rsid w:val="00FB3D3B"/>
    <w:rsid w:val="00FD40BE"/>
    <w:rsid w:val="00FD410B"/>
    <w:rsid w:val="00FE7AC7"/>
    <w:rsid w:val="00FF6A17"/>
    <w:rsid w:val="36079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970BF1"/>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0151C2"/>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136F0C"/>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344762"/>
    <w:pPr>
      <w:keepNext/>
      <w:keepLines/>
      <w:spacing w:before="40" w:after="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0151C2"/>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970BF1"/>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344762"/>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136F0C"/>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 w:type="paragraph" w:styleId="NormalWeb">
    <w:name w:val="Normal (Web)"/>
    <w:basedOn w:val="Normal"/>
    <w:uiPriority w:val="99"/>
    <w:unhideWhenUsed/>
    <w:rsid w:val="00F43D2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634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4986">
      <w:bodyDiv w:val="1"/>
      <w:marLeft w:val="0"/>
      <w:marRight w:val="0"/>
      <w:marTop w:val="0"/>
      <w:marBottom w:val="0"/>
      <w:divBdr>
        <w:top w:val="none" w:sz="0" w:space="0" w:color="auto"/>
        <w:left w:val="none" w:sz="0" w:space="0" w:color="auto"/>
        <w:bottom w:val="none" w:sz="0" w:space="0" w:color="auto"/>
        <w:right w:val="none" w:sz="0" w:space="0" w:color="auto"/>
      </w:divBdr>
    </w:div>
    <w:div w:id="142744790">
      <w:bodyDiv w:val="1"/>
      <w:marLeft w:val="0"/>
      <w:marRight w:val="0"/>
      <w:marTop w:val="0"/>
      <w:marBottom w:val="0"/>
      <w:divBdr>
        <w:top w:val="none" w:sz="0" w:space="0" w:color="auto"/>
        <w:left w:val="none" w:sz="0" w:space="0" w:color="auto"/>
        <w:bottom w:val="none" w:sz="0" w:space="0" w:color="auto"/>
        <w:right w:val="none" w:sz="0" w:space="0" w:color="auto"/>
      </w:divBdr>
    </w:div>
    <w:div w:id="234705304">
      <w:bodyDiv w:val="1"/>
      <w:marLeft w:val="0"/>
      <w:marRight w:val="0"/>
      <w:marTop w:val="0"/>
      <w:marBottom w:val="0"/>
      <w:divBdr>
        <w:top w:val="none" w:sz="0" w:space="0" w:color="auto"/>
        <w:left w:val="none" w:sz="0" w:space="0" w:color="auto"/>
        <w:bottom w:val="none" w:sz="0" w:space="0" w:color="auto"/>
        <w:right w:val="none" w:sz="0" w:space="0" w:color="auto"/>
      </w:divBdr>
    </w:div>
    <w:div w:id="469445095">
      <w:bodyDiv w:val="1"/>
      <w:marLeft w:val="0"/>
      <w:marRight w:val="0"/>
      <w:marTop w:val="0"/>
      <w:marBottom w:val="0"/>
      <w:divBdr>
        <w:top w:val="none" w:sz="0" w:space="0" w:color="auto"/>
        <w:left w:val="none" w:sz="0" w:space="0" w:color="auto"/>
        <w:bottom w:val="none" w:sz="0" w:space="0" w:color="auto"/>
        <w:right w:val="none" w:sz="0" w:space="0" w:color="auto"/>
      </w:divBdr>
    </w:div>
    <w:div w:id="626132014">
      <w:bodyDiv w:val="1"/>
      <w:marLeft w:val="0"/>
      <w:marRight w:val="0"/>
      <w:marTop w:val="0"/>
      <w:marBottom w:val="0"/>
      <w:divBdr>
        <w:top w:val="none" w:sz="0" w:space="0" w:color="auto"/>
        <w:left w:val="none" w:sz="0" w:space="0" w:color="auto"/>
        <w:bottom w:val="none" w:sz="0" w:space="0" w:color="auto"/>
        <w:right w:val="none" w:sz="0" w:space="0" w:color="auto"/>
      </w:divBdr>
    </w:div>
    <w:div w:id="670067771">
      <w:bodyDiv w:val="1"/>
      <w:marLeft w:val="0"/>
      <w:marRight w:val="0"/>
      <w:marTop w:val="0"/>
      <w:marBottom w:val="0"/>
      <w:divBdr>
        <w:top w:val="none" w:sz="0" w:space="0" w:color="auto"/>
        <w:left w:val="none" w:sz="0" w:space="0" w:color="auto"/>
        <w:bottom w:val="none" w:sz="0" w:space="0" w:color="auto"/>
        <w:right w:val="none" w:sz="0" w:space="0" w:color="auto"/>
      </w:divBdr>
    </w:div>
    <w:div w:id="675883215">
      <w:bodyDiv w:val="1"/>
      <w:marLeft w:val="0"/>
      <w:marRight w:val="0"/>
      <w:marTop w:val="0"/>
      <w:marBottom w:val="0"/>
      <w:divBdr>
        <w:top w:val="none" w:sz="0" w:space="0" w:color="auto"/>
        <w:left w:val="none" w:sz="0" w:space="0" w:color="auto"/>
        <w:bottom w:val="none" w:sz="0" w:space="0" w:color="auto"/>
        <w:right w:val="none" w:sz="0" w:space="0" w:color="auto"/>
      </w:divBdr>
    </w:div>
    <w:div w:id="862672063">
      <w:bodyDiv w:val="1"/>
      <w:marLeft w:val="0"/>
      <w:marRight w:val="0"/>
      <w:marTop w:val="0"/>
      <w:marBottom w:val="0"/>
      <w:divBdr>
        <w:top w:val="none" w:sz="0" w:space="0" w:color="auto"/>
        <w:left w:val="none" w:sz="0" w:space="0" w:color="auto"/>
        <w:bottom w:val="none" w:sz="0" w:space="0" w:color="auto"/>
        <w:right w:val="none" w:sz="0" w:space="0" w:color="auto"/>
      </w:divBdr>
    </w:div>
    <w:div w:id="1122462523">
      <w:bodyDiv w:val="1"/>
      <w:marLeft w:val="0"/>
      <w:marRight w:val="0"/>
      <w:marTop w:val="0"/>
      <w:marBottom w:val="0"/>
      <w:divBdr>
        <w:top w:val="none" w:sz="0" w:space="0" w:color="auto"/>
        <w:left w:val="none" w:sz="0" w:space="0" w:color="auto"/>
        <w:bottom w:val="none" w:sz="0" w:space="0" w:color="auto"/>
        <w:right w:val="none" w:sz="0" w:space="0" w:color="auto"/>
      </w:divBdr>
    </w:div>
    <w:div w:id="1217428839">
      <w:bodyDiv w:val="1"/>
      <w:marLeft w:val="0"/>
      <w:marRight w:val="0"/>
      <w:marTop w:val="0"/>
      <w:marBottom w:val="0"/>
      <w:divBdr>
        <w:top w:val="none" w:sz="0" w:space="0" w:color="auto"/>
        <w:left w:val="none" w:sz="0" w:space="0" w:color="auto"/>
        <w:bottom w:val="none" w:sz="0" w:space="0" w:color="auto"/>
        <w:right w:val="none" w:sz="0" w:space="0" w:color="auto"/>
      </w:divBdr>
    </w:div>
    <w:div w:id="1252853315">
      <w:bodyDiv w:val="1"/>
      <w:marLeft w:val="0"/>
      <w:marRight w:val="0"/>
      <w:marTop w:val="0"/>
      <w:marBottom w:val="0"/>
      <w:divBdr>
        <w:top w:val="none" w:sz="0" w:space="0" w:color="auto"/>
        <w:left w:val="none" w:sz="0" w:space="0" w:color="auto"/>
        <w:bottom w:val="none" w:sz="0" w:space="0" w:color="auto"/>
        <w:right w:val="none" w:sz="0" w:space="0" w:color="auto"/>
      </w:divBdr>
    </w:div>
    <w:div w:id="1296452192">
      <w:bodyDiv w:val="1"/>
      <w:marLeft w:val="0"/>
      <w:marRight w:val="0"/>
      <w:marTop w:val="0"/>
      <w:marBottom w:val="0"/>
      <w:divBdr>
        <w:top w:val="none" w:sz="0" w:space="0" w:color="auto"/>
        <w:left w:val="none" w:sz="0" w:space="0" w:color="auto"/>
        <w:bottom w:val="none" w:sz="0" w:space="0" w:color="auto"/>
        <w:right w:val="none" w:sz="0" w:space="0" w:color="auto"/>
      </w:divBdr>
    </w:div>
    <w:div w:id="1399784766">
      <w:bodyDiv w:val="1"/>
      <w:marLeft w:val="0"/>
      <w:marRight w:val="0"/>
      <w:marTop w:val="0"/>
      <w:marBottom w:val="0"/>
      <w:divBdr>
        <w:top w:val="none" w:sz="0" w:space="0" w:color="auto"/>
        <w:left w:val="none" w:sz="0" w:space="0" w:color="auto"/>
        <w:bottom w:val="none" w:sz="0" w:space="0" w:color="auto"/>
        <w:right w:val="none" w:sz="0" w:space="0" w:color="auto"/>
      </w:divBdr>
    </w:div>
    <w:div w:id="1511142623">
      <w:bodyDiv w:val="1"/>
      <w:marLeft w:val="0"/>
      <w:marRight w:val="0"/>
      <w:marTop w:val="0"/>
      <w:marBottom w:val="0"/>
      <w:divBdr>
        <w:top w:val="none" w:sz="0" w:space="0" w:color="auto"/>
        <w:left w:val="none" w:sz="0" w:space="0" w:color="auto"/>
        <w:bottom w:val="none" w:sz="0" w:space="0" w:color="auto"/>
        <w:right w:val="none" w:sz="0" w:space="0" w:color="auto"/>
      </w:divBdr>
    </w:div>
    <w:div w:id="1667976867">
      <w:bodyDiv w:val="1"/>
      <w:marLeft w:val="0"/>
      <w:marRight w:val="0"/>
      <w:marTop w:val="0"/>
      <w:marBottom w:val="0"/>
      <w:divBdr>
        <w:top w:val="none" w:sz="0" w:space="0" w:color="auto"/>
        <w:left w:val="none" w:sz="0" w:space="0" w:color="auto"/>
        <w:bottom w:val="none" w:sz="0" w:space="0" w:color="auto"/>
        <w:right w:val="none" w:sz="0" w:space="0" w:color="auto"/>
      </w:divBdr>
    </w:div>
    <w:div w:id="178804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en.ac.uk/libraryservices/resource/database:cp7rwtsk&amp;f=29476" TargetMode="External"/><Relationship Id="rId18" Type="http://schemas.openxmlformats.org/officeDocument/2006/relationships/hyperlink" Target="https://www.open.ac.uk/libraryservices/resource/website:127171&amp;f=2947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open.ac.uk/libraryservices/resource/website:120171&amp;f=29476" TargetMode="External"/><Relationship Id="rId2" Type="http://schemas.openxmlformats.org/officeDocument/2006/relationships/customXml" Target="../customXml/item2.xml"/><Relationship Id="rId16" Type="http://schemas.openxmlformats.org/officeDocument/2006/relationships/hyperlink" Target="https://www.open.ac.uk/libraryservices/resource/website:127152&amp;f=29476" TargetMode="External"/><Relationship Id="rId20" Type="http://schemas.openxmlformats.org/officeDocument/2006/relationships/hyperlink" Target="https://www.open.ac.uk/libraryservices/resource/website:127172&amp;f=2947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en.ac.uk/libraryservices/resource/website:35067&amp;f=29476"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open.ac.uk/libraryservices/resource/website:127170&amp;f=2947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en.ac.uk/libraryservices/resource/database:435810&amp;f=2947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bfb35f09-1364-44fa-bda6-079b81d03a24" ContentTypeId="0x010100B08DCD0EEA0F07498423205D54133588" PreviousValue="false"/>
</file>

<file path=customXml/item3.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LIBS-636857559-2624</_dlc_DocId>
    <_dlc_DocIdUrl xmlns="49dfed38-b21c-458b-a45d-a570435e58d9">
      <Url>https://openuniv.sharepoint.com/sites/lib-services/curriculum-dev/_layouts/15/DocIdRedir.aspx?ID=LIBS-636857559-2624</Url>
      <Description>LIBS-636857559-2624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2.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3.xml><?xml version="1.0" encoding="utf-8"?>
<ds:datastoreItem xmlns:ds="http://schemas.openxmlformats.org/officeDocument/2006/customXml" ds:itemID="{C9000A84-364B-4C46-BA2B-4F3B69778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customXml/itemProps5.xml><?xml version="1.0" encoding="utf-8"?>
<ds:datastoreItem xmlns:ds="http://schemas.openxmlformats.org/officeDocument/2006/customXml" ds:itemID="{8BBFF77C-CB3D-43FF-B16A-DB3307C2C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XJ0016 Using Wikipedia Word</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XJ0016 Using Wikipedia Word</dc:title>
  <dc:subject/>
  <dc:creator>Geraldine.Huzar</dc:creator>
  <cp:keywords/>
  <dc:description/>
  <cp:lastModifiedBy>Sheila.Chudasama</cp:lastModifiedBy>
  <cp:revision>2</cp:revision>
  <cp:lastPrinted>2020-09-15T07:59:00Z</cp:lastPrinted>
  <dcterms:created xsi:type="dcterms:W3CDTF">2020-09-15T08:01:00Z</dcterms:created>
  <dcterms:modified xsi:type="dcterms:W3CDTF">2020-09-15T08:01:00Z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242efbd4-59d6-4fb4-bd6b-274afa9a255e</vt:lpwstr>
  </property>
  <property fmtid="{D5CDD505-2E9C-101B-9397-08002B2CF9AE}" pid="5" name="TaxKeyword">
    <vt:lpwstr/>
  </property>
  <property fmtid="{D5CDD505-2E9C-101B-9397-08002B2CF9AE}" pid="6" name="TreeStructureCategory">
    <vt:lpwstr/>
  </property>
</Properties>
</file>