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AB5D" w14:textId="1DBD4719" w:rsidR="001A5709" w:rsidRDefault="003132F6" w:rsidP="00CA3402">
      <w:pPr>
        <w:pStyle w:val="Heading1"/>
      </w:pPr>
      <w:bookmarkStart w:id="0" w:name="_Toc125102395"/>
      <w:r w:rsidRPr="003132F6">
        <w:t>What is data?</w:t>
      </w:r>
    </w:p>
    <w:bookmarkEnd w:id="0"/>
    <w:p w14:paraId="03B9A739" w14:textId="511C5065" w:rsidR="00AA13E0" w:rsidRPr="00AA13E0" w:rsidRDefault="00AA13E0" w:rsidP="00AA13E0">
      <w:pPr>
        <w:pStyle w:val="Heading2"/>
        <w:numPr>
          <w:ilvl w:val="0"/>
          <w:numId w:val="27"/>
        </w:numPr>
      </w:pPr>
      <w:r>
        <w:t>Introduction</w:t>
      </w:r>
    </w:p>
    <w:p w14:paraId="5F93308B" w14:textId="77777777" w:rsidR="00535E3F" w:rsidRPr="00535E3F" w:rsidRDefault="00535E3F" w:rsidP="00535E3F">
      <w:pPr>
        <w:rPr>
          <w:rFonts w:cs="Poppins"/>
          <w:szCs w:val="20"/>
        </w:rPr>
      </w:pPr>
      <w:r w:rsidRPr="00535E3F">
        <w:rPr>
          <w:rFonts w:cs="Poppins"/>
          <w:szCs w:val="20"/>
        </w:rPr>
        <w:t>People use data to make decisions every day, whether they realise it or not. If they use the number of votes from customer reviews on a website to decide whether to buy an item or book a certain hotel, then they have made a decision based on data.</w:t>
      </w:r>
    </w:p>
    <w:p w14:paraId="7B7B174A" w14:textId="77777777" w:rsidR="00535E3F" w:rsidRPr="00535E3F" w:rsidRDefault="00535E3F" w:rsidP="00535E3F">
      <w:pPr>
        <w:rPr>
          <w:rFonts w:cs="Poppins"/>
          <w:szCs w:val="20"/>
        </w:rPr>
      </w:pPr>
      <w:r w:rsidRPr="00535E3F">
        <w:rPr>
          <w:rFonts w:cs="Poppins"/>
          <w:szCs w:val="20"/>
        </w:rPr>
        <w:t>But who were those people who voted? How were their votes counted?</w:t>
      </w:r>
    </w:p>
    <w:p w14:paraId="02BDC909" w14:textId="77777777" w:rsidR="00535E3F" w:rsidRPr="00535E3F" w:rsidRDefault="00535E3F" w:rsidP="00535E3F">
      <w:pPr>
        <w:rPr>
          <w:rFonts w:cs="Poppins"/>
          <w:szCs w:val="20"/>
        </w:rPr>
      </w:pPr>
      <w:r w:rsidRPr="00535E3F">
        <w:rPr>
          <w:rFonts w:cs="Poppins"/>
          <w:szCs w:val="20"/>
        </w:rPr>
        <w:t>This activity will look at what data is, and why it is so important.</w:t>
      </w:r>
    </w:p>
    <w:p w14:paraId="4905D2FE" w14:textId="41DAEDE5" w:rsidR="003D1520" w:rsidRDefault="00535E3F" w:rsidP="00535E3F">
      <w:pPr>
        <w:rPr>
          <w:rFonts w:cs="Poppins"/>
          <w:szCs w:val="20"/>
        </w:rPr>
      </w:pPr>
      <w:r w:rsidRPr="00535E3F">
        <w:rPr>
          <w:rFonts w:cs="Poppins"/>
          <w:szCs w:val="20"/>
        </w:rPr>
        <w:t>Note: The word ‘data’ is the plural of ‘datum’. However, most people tend to use the word ‘data’ for both the plural and singular form, as we do throughout this activity.</w:t>
      </w:r>
    </w:p>
    <w:p w14:paraId="224C253B" w14:textId="63075281" w:rsidR="00332752" w:rsidRDefault="00535E3F" w:rsidP="002078C7">
      <w:pPr>
        <w:pStyle w:val="Heading2"/>
        <w:numPr>
          <w:ilvl w:val="0"/>
          <w:numId w:val="27"/>
        </w:numPr>
      </w:pPr>
      <w:r w:rsidRPr="00535E3F">
        <w:t>What is ‘data’?</w:t>
      </w:r>
    </w:p>
    <w:p w14:paraId="63E1C5C4" w14:textId="77777777" w:rsidR="00FE3431" w:rsidRDefault="00FE3431" w:rsidP="00FE3431">
      <w:r>
        <w:t>How would you define ‘data’ and ‘statistics’?</w:t>
      </w:r>
    </w:p>
    <w:p w14:paraId="53F75503" w14:textId="77777777" w:rsidR="00FE3431" w:rsidRDefault="00FE3431" w:rsidP="00FE3431">
      <w:r>
        <w:t>Is there a difference?</w:t>
      </w:r>
    </w:p>
    <w:p w14:paraId="16CA86BB" w14:textId="5AF20D1D" w:rsidR="00535E3F" w:rsidRDefault="00FE3431" w:rsidP="00FE3431">
      <w:r>
        <w:t>As you may have realised, defining these terms is not always clear cut, as the following definitions show.</w:t>
      </w:r>
    </w:p>
    <w:p w14:paraId="2BAFDC50" w14:textId="5AE3D865" w:rsidR="00FE3431" w:rsidRDefault="00FE3431" w:rsidP="00FE3431">
      <w:r>
        <w:rPr>
          <w:b/>
          <w:bCs/>
        </w:rPr>
        <w:t>Data</w:t>
      </w:r>
      <w:r>
        <w:t xml:space="preserve"> </w:t>
      </w:r>
      <w:r w:rsidRPr="00FE3431">
        <w:t xml:space="preserve">The observations gathered from an experiment, survey or observational study. Often the data are a randomly selected sample from an underlying population. Numerical data are discrete if the underlying population is finite or countably infinite and are continuous if the underlying population forms an interval, finite or infinite. Data are nominal if the observations are not numerical or quantitative, but are descriptive and have no natural order. Data specifying </w:t>
      </w:r>
      <w:r w:rsidRPr="00FE3431">
        <w:lastRenderedPageBreak/>
        <w:t>country of origin, type of vehicle or subject studied, for example, are nominal. (The Concise Oxford Dictionary of Mathematics, 2021)</w:t>
      </w:r>
    </w:p>
    <w:p w14:paraId="6C9765FA" w14:textId="471F011D" w:rsidR="00FE3431" w:rsidRDefault="00244C96" w:rsidP="00FE3431">
      <w:r w:rsidRPr="00244C96">
        <w:rPr>
          <w:b/>
          <w:bCs/>
        </w:rPr>
        <w:t>Datum. Pl. Data</w:t>
      </w:r>
      <w:r>
        <w:t xml:space="preserve"> </w:t>
      </w:r>
      <w:r w:rsidRPr="00244C96">
        <w:t>A thing given or granted; something known or assumed as fact, and made the basis of reasoning or calculation; an assumption or premise from which inferences are drawn (Oxford English Dictionary, 2022).</w:t>
      </w:r>
    </w:p>
    <w:p w14:paraId="79BE11D1" w14:textId="78666943" w:rsidR="00244C96" w:rsidRDefault="00244C96" w:rsidP="00FE3431">
      <w:r w:rsidRPr="00244C96">
        <w:rPr>
          <w:b/>
          <w:bCs/>
        </w:rPr>
        <w:t>Statistics</w:t>
      </w:r>
      <w:r>
        <w:t xml:space="preserve"> </w:t>
      </w:r>
      <w:r w:rsidRPr="00244C96">
        <w:t>Quantitative data on any subject, usually collected with a purpose such as recording performance of bodies for comparison, or for public record and which can then be analysed by a variety of statistical methods. (The Concise Oxford Dictionary of Mathematics, 2021).</w:t>
      </w:r>
    </w:p>
    <w:p w14:paraId="3066C897" w14:textId="0423B785" w:rsidR="00B539F2" w:rsidRDefault="00244C96" w:rsidP="00EB79BC">
      <w:r w:rsidRPr="00244C96">
        <w:rPr>
          <w:b/>
          <w:bCs/>
        </w:rPr>
        <w:t>Statistics</w:t>
      </w:r>
      <w:r w:rsidR="00B73DBE" w:rsidRPr="00B73DBE">
        <w:t xml:space="preserve"> The practice or science of collecting and analysing numerical data in large quantities, especially for the purpose of inferring proportions in a whole from those in a representative sample (Oxford Dictionary of English, 2015).</w:t>
      </w:r>
    </w:p>
    <w:p w14:paraId="044F74EE" w14:textId="75D1F066" w:rsidR="00B73DBE" w:rsidRDefault="002304A6" w:rsidP="00B73DBE">
      <w:pPr>
        <w:pStyle w:val="Heading2"/>
        <w:numPr>
          <w:ilvl w:val="0"/>
          <w:numId w:val="27"/>
        </w:numPr>
      </w:pPr>
      <w:r>
        <w:t>Using data</w:t>
      </w:r>
    </w:p>
    <w:p w14:paraId="27936405" w14:textId="77777777" w:rsidR="002304A6" w:rsidRDefault="002304A6" w:rsidP="002304A6">
      <w:r>
        <w:t>Data is a valuable commodity for businesses who can track online trails or purchases and then use this information to their commercial advantage.</w:t>
      </w:r>
    </w:p>
    <w:p w14:paraId="70D634AB" w14:textId="77777777" w:rsidR="002304A6" w:rsidRDefault="002304A6" w:rsidP="002304A6">
      <w:r>
        <w:t>Before drawing conclusions based on data, the data itself needs to be looked at critically.</w:t>
      </w:r>
    </w:p>
    <w:p w14:paraId="3CBEF28A" w14:textId="77777777" w:rsidR="002304A6" w:rsidRDefault="002304A6" w:rsidP="002304A6">
      <w:r>
        <w:t>When used correctly, data can be a powerful asset, but it’s important to remember that:</w:t>
      </w:r>
    </w:p>
    <w:p w14:paraId="6DE74285" w14:textId="77777777" w:rsidR="00C74C22" w:rsidRDefault="002304A6" w:rsidP="00C74C22">
      <w:pPr>
        <w:pStyle w:val="ListParagraph"/>
        <w:numPr>
          <w:ilvl w:val="0"/>
          <w:numId w:val="37"/>
        </w:numPr>
        <w:shd w:val="clear" w:color="auto" w:fill="F2F2F2" w:themeFill="background1" w:themeFillShade="F2"/>
      </w:pPr>
      <w:r>
        <w:t>Data by itself is useless: it takes people using the data to give it power and meaning.</w:t>
      </w:r>
    </w:p>
    <w:p w14:paraId="53962DA6" w14:textId="77777777" w:rsidR="00C74C22" w:rsidRDefault="002304A6" w:rsidP="00C74C22">
      <w:pPr>
        <w:pStyle w:val="ListParagraph"/>
        <w:numPr>
          <w:ilvl w:val="0"/>
          <w:numId w:val="37"/>
        </w:numPr>
        <w:shd w:val="clear" w:color="auto" w:fill="F2F2F2" w:themeFill="background1" w:themeFillShade="F2"/>
      </w:pPr>
      <w:r>
        <w:t>Data is not perfect: Data is often ‘incomplete, imperfect, inaccurate or outdated’, and should never be taken as a perfect reflection of the world.</w:t>
      </w:r>
    </w:p>
    <w:p w14:paraId="573D87E1" w14:textId="77777777" w:rsidR="00C74C22" w:rsidRDefault="002304A6" w:rsidP="00C74C22">
      <w:pPr>
        <w:pStyle w:val="ListParagraph"/>
        <w:numPr>
          <w:ilvl w:val="0"/>
          <w:numId w:val="37"/>
        </w:numPr>
        <w:shd w:val="clear" w:color="auto" w:fill="F2F2F2" w:themeFill="background1" w:themeFillShade="F2"/>
      </w:pPr>
      <w:r>
        <w:t xml:space="preserve">Data needs to be interpreted: Whilst some data requires no prior or specialist knowledge to be interpreted (a bus timetable would be a good </w:t>
      </w:r>
      <w:r>
        <w:lastRenderedPageBreak/>
        <w:t>example of this), most data requires further analysis, or some previous knowledge of what is important or not.</w:t>
      </w:r>
    </w:p>
    <w:p w14:paraId="0C4A6078" w14:textId="77777777" w:rsidR="00C74C22" w:rsidRDefault="002304A6" w:rsidP="00C74C22">
      <w:pPr>
        <w:pStyle w:val="ListParagraph"/>
        <w:numPr>
          <w:ilvl w:val="0"/>
          <w:numId w:val="37"/>
        </w:numPr>
        <w:shd w:val="clear" w:color="auto" w:fill="F2F2F2" w:themeFill="background1" w:themeFillShade="F2"/>
      </w:pPr>
      <w:r>
        <w:t>Data doesn’t convey power: Just because you know something doesn’t mean that you can use that knowledge to make a change.</w:t>
      </w:r>
    </w:p>
    <w:p w14:paraId="44D0079A" w14:textId="74556D2E" w:rsidR="002304A6" w:rsidRDefault="002304A6" w:rsidP="00C74C22">
      <w:pPr>
        <w:pStyle w:val="ListParagraph"/>
        <w:numPr>
          <w:ilvl w:val="0"/>
          <w:numId w:val="37"/>
        </w:numPr>
        <w:shd w:val="clear" w:color="auto" w:fill="F2F2F2" w:themeFill="background1" w:themeFillShade="F2"/>
      </w:pPr>
      <w:r>
        <w:t>You need skills to interpret data: Access to data is easier than ever before, but it is not always easy to know what it means.</w:t>
      </w:r>
    </w:p>
    <w:p w14:paraId="3330B914" w14:textId="22622322" w:rsidR="002304A6" w:rsidRPr="00C44DD9" w:rsidRDefault="002304A6" w:rsidP="00C74C22">
      <w:pPr>
        <w:shd w:val="clear" w:color="auto" w:fill="F2F2F2" w:themeFill="background1" w:themeFillShade="F2"/>
        <w:jc w:val="right"/>
        <w:rPr>
          <w:i/>
          <w:iCs/>
        </w:rPr>
      </w:pPr>
      <w:r w:rsidRPr="00C44DD9">
        <w:rPr>
          <w:i/>
          <w:iCs/>
        </w:rPr>
        <w:t>Summarised from Gray, 2012</w:t>
      </w:r>
    </w:p>
    <w:p w14:paraId="1E4A2C7A" w14:textId="7B49E00C" w:rsidR="00C74C22" w:rsidRDefault="004B424E" w:rsidP="00C74C22">
      <w:pPr>
        <w:pStyle w:val="Heading2"/>
        <w:numPr>
          <w:ilvl w:val="0"/>
          <w:numId w:val="27"/>
        </w:numPr>
      </w:pPr>
      <w:r w:rsidRPr="004B424E">
        <w:t>Assessing data</w:t>
      </w:r>
    </w:p>
    <w:p w14:paraId="35105783" w14:textId="77777777" w:rsidR="004B424E" w:rsidRDefault="004B424E" w:rsidP="004B424E">
      <w:r>
        <w:t>Data is frequently presented as numbers – something that has been counted, measured, weighed – but it can also be descriptive (types, names, colours etc.). Data can come from observations or as the result of experiments.</w:t>
      </w:r>
    </w:p>
    <w:p w14:paraId="66E5BD8D" w14:textId="77777777" w:rsidR="004B424E" w:rsidRDefault="004B424E" w:rsidP="004B424E">
      <w:r>
        <w:t>So, data is facts or knowledge, and statistical methods are used to give meaning to it. This can be through representation or by inferring assumptions about the relationships within the data.</w:t>
      </w:r>
    </w:p>
    <w:p w14:paraId="6E2EAD7A" w14:textId="77777777" w:rsidR="004B424E" w:rsidRDefault="004B424E" w:rsidP="004B424E">
      <w:r>
        <w:t>But just as words can be ambiguous, so can numbers. Taking a quotation, or data, out of context can be used to mislead or incorrectly support an argument.</w:t>
      </w:r>
    </w:p>
    <w:p w14:paraId="7499E695" w14:textId="25EE9F08" w:rsidR="00C44DD9" w:rsidRDefault="004B424E" w:rsidP="004B424E">
      <w:r>
        <w:t>Statistical methods can be used to find patterns in the data and give them meaning so that users do not interpret them incorrectly (or they can also be used to mislead, either purposefully or inadvertently). It is often what is left out that misleads.</w:t>
      </w:r>
    </w:p>
    <w:p w14:paraId="543C0C69" w14:textId="35A00728" w:rsidR="004B424E" w:rsidRDefault="004B424E" w:rsidP="004B424E">
      <w:pPr>
        <w:pStyle w:val="Heading2"/>
        <w:numPr>
          <w:ilvl w:val="0"/>
          <w:numId w:val="27"/>
        </w:numPr>
      </w:pPr>
      <w:r w:rsidRPr="004B424E">
        <w:t>Conclusion</w:t>
      </w:r>
    </w:p>
    <w:p w14:paraId="02CDDFD8" w14:textId="77777777" w:rsidR="00207030" w:rsidRDefault="00207030" w:rsidP="00207030">
      <w:r>
        <w:t>This activity has broadly defined what ‘data’ is and outlined how it can be used.</w:t>
      </w:r>
    </w:p>
    <w:p w14:paraId="3E20D0CB" w14:textId="77777777" w:rsidR="00207030" w:rsidRDefault="00207030" w:rsidP="00207030">
      <w:pPr>
        <w:pStyle w:val="Heading3"/>
      </w:pPr>
      <w:r>
        <w:t>Next steps</w:t>
      </w:r>
    </w:p>
    <w:p w14:paraId="0BF6E074" w14:textId="77777777" w:rsidR="00207030" w:rsidRDefault="00207030" w:rsidP="00207030"/>
    <w:p w14:paraId="190D7A6A" w14:textId="6E8C1FCB" w:rsidR="00207030" w:rsidRDefault="00207030" w:rsidP="00207030">
      <w:r>
        <w:lastRenderedPageBreak/>
        <w:t xml:space="preserve">If you want to know more about how data can be manipulated to present a misleading or false narrative, have a look at the activity </w:t>
      </w:r>
      <w:hyperlink r:id="rId13" w:history="1">
        <w:r w:rsidRPr="007D5FEC">
          <w:rPr>
            <w:rStyle w:val="Hyperlink"/>
          </w:rPr>
          <w:t>Data literacy and data manipulation</w:t>
        </w:r>
      </w:hyperlink>
      <w:r>
        <w:t>.</w:t>
      </w:r>
    </w:p>
    <w:p w14:paraId="7DCD9E3A" w14:textId="0D09B21E" w:rsidR="004B424E" w:rsidRDefault="00207030" w:rsidP="00207030">
      <w:r>
        <w:t xml:space="preserve">If you want to learn more about false information and how to stop its spread, have a look at the other activities in the </w:t>
      </w:r>
      <w:hyperlink r:id="rId14" w:history="1">
        <w:r w:rsidRPr="00405B51">
          <w:rPr>
            <w:rStyle w:val="Hyperlink"/>
          </w:rPr>
          <w:t>Spotting and stopping false information pathway</w:t>
        </w:r>
      </w:hyperlink>
      <w:r>
        <w:t>.</w:t>
      </w:r>
    </w:p>
    <w:p w14:paraId="0D5DEFBC" w14:textId="7C96C95C" w:rsidR="00207030" w:rsidRDefault="00207030" w:rsidP="00207030">
      <w:pPr>
        <w:pStyle w:val="Heading2"/>
      </w:pPr>
      <w:r>
        <w:t>References</w:t>
      </w:r>
    </w:p>
    <w:p w14:paraId="49C00484" w14:textId="77777777" w:rsidR="00685CF4" w:rsidRDefault="00685CF4" w:rsidP="00685CF4">
      <w:r>
        <w:t xml:space="preserve">'Data' (2021) in </w:t>
      </w:r>
      <w:r w:rsidRPr="00685CF4">
        <w:rPr>
          <w:i/>
          <w:iCs/>
        </w:rPr>
        <w:t>The Concise Oxford Dictionary of Mathematics</w:t>
      </w:r>
      <w:r>
        <w:t xml:space="preserve">. 6th </w:t>
      </w:r>
      <w:proofErr w:type="spellStart"/>
      <w:r>
        <w:t>edn</w:t>
      </w:r>
      <w:proofErr w:type="spellEnd"/>
      <w:r>
        <w:t>. Available at: https://www-oxfordreference-com.libezproxy.open.ac.uk/view/10.1093/acref/9780198845355.001.0001/acref-9780198845355-e-736 (Accessed: 28 July 2022).</w:t>
      </w:r>
    </w:p>
    <w:p w14:paraId="745821C7" w14:textId="77777777" w:rsidR="00685CF4" w:rsidRDefault="00685CF4" w:rsidP="00685CF4">
      <w:r>
        <w:t xml:space="preserve">‘Datum. Pl. Data’ (2022) in </w:t>
      </w:r>
      <w:r w:rsidRPr="00685CF4">
        <w:rPr>
          <w:i/>
          <w:iCs/>
        </w:rPr>
        <w:t>Oxford English Dictionary</w:t>
      </w:r>
      <w:r>
        <w:t>. Available at: https://www-oed-com.libezproxy.open.ac.uk/view/Entry/47434 (Accessed: 28 July 2022).</w:t>
      </w:r>
    </w:p>
    <w:p w14:paraId="5343B422" w14:textId="77777777" w:rsidR="00685CF4" w:rsidRDefault="00685CF4" w:rsidP="00685CF4">
      <w:r>
        <w:t xml:space="preserve">Gray, J. (2012) ‘What data can and cannot do’, </w:t>
      </w:r>
      <w:r w:rsidRPr="004F672C">
        <w:rPr>
          <w:i/>
          <w:iCs/>
        </w:rPr>
        <w:t>The Guardian</w:t>
      </w:r>
      <w:r>
        <w:t>, 31 May. Available at: https://www.theguardian.com/news/datablog/2012/may/31/data-journalism-focused-critical (Accessed: 27 January 2026).</w:t>
      </w:r>
    </w:p>
    <w:p w14:paraId="4ECCBF7F" w14:textId="77777777" w:rsidR="00685CF4" w:rsidRDefault="00685CF4" w:rsidP="00685CF4">
      <w:r>
        <w:t xml:space="preserve">'Statistics' (2015) in </w:t>
      </w:r>
      <w:r w:rsidRPr="004F672C">
        <w:rPr>
          <w:i/>
          <w:iCs/>
        </w:rPr>
        <w:t>Oxford Dictionary of English</w:t>
      </w:r>
      <w:r>
        <w:t xml:space="preserve">. 3rd </w:t>
      </w:r>
      <w:proofErr w:type="spellStart"/>
      <w:r>
        <w:t>edn</w:t>
      </w:r>
      <w:proofErr w:type="spellEnd"/>
      <w:r>
        <w:t>. Available at: https://www-oxfordreference-com.libezproxy.open.ac.uk/view/10.1093/acref/9780199571123.001.0001/m_en_gb0810800 (Accessed: 28 July 2022).</w:t>
      </w:r>
    </w:p>
    <w:p w14:paraId="0984619E" w14:textId="3B732B2A" w:rsidR="00207030" w:rsidRPr="00207030" w:rsidRDefault="00685CF4" w:rsidP="00685CF4">
      <w:r>
        <w:t xml:space="preserve">'Statistics' (2021) in </w:t>
      </w:r>
      <w:r w:rsidRPr="004F672C">
        <w:rPr>
          <w:i/>
          <w:iCs/>
        </w:rPr>
        <w:t>The Concise Oxford Dictionary of Mathematics</w:t>
      </w:r>
      <w:r>
        <w:t xml:space="preserve">. 6th </w:t>
      </w:r>
      <w:proofErr w:type="spellStart"/>
      <w:r>
        <w:t>edn</w:t>
      </w:r>
      <w:proofErr w:type="spellEnd"/>
      <w:r>
        <w:t>. Available at: https://www-oxfordreference-com.libezproxy.open.ac.uk/view/10.1093/acref/9780198845355.001.0001/acref-9780198845355-e-2696 (Accessed: 28 July 2022).</w:t>
      </w:r>
    </w:p>
    <w:sectPr w:rsidR="00207030" w:rsidRPr="00207030" w:rsidSect="00332752">
      <w:footerReference w:type="default" r:id="rId15"/>
      <w:pgSz w:w="11900" w:h="16840"/>
      <w:pgMar w:top="1134" w:right="1134" w:bottom="1985" w:left="1134"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8133" w14:textId="77777777" w:rsidR="009412D7" w:rsidRDefault="009412D7" w:rsidP="00E56F2A">
      <w:r>
        <w:separator/>
      </w:r>
    </w:p>
    <w:p w14:paraId="74B02D6F" w14:textId="77777777" w:rsidR="009412D7" w:rsidRDefault="009412D7"/>
    <w:p w14:paraId="25CBE619" w14:textId="77777777" w:rsidR="009412D7" w:rsidRDefault="009412D7"/>
  </w:endnote>
  <w:endnote w:type="continuationSeparator" w:id="0">
    <w:p w14:paraId="35C14803" w14:textId="77777777" w:rsidR="009412D7" w:rsidRDefault="009412D7" w:rsidP="00E56F2A">
      <w:r>
        <w:continuationSeparator/>
      </w:r>
    </w:p>
    <w:p w14:paraId="52F46D23" w14:textId="77777777" w:rsidR="009412D7" w:rsidRDefault="009412D7"/>
    <w:p w14:paraId="060BAD96" w14:textId="77777777" w:rsidR="009412D7" w:rsidRDefault="009412D7"/>
  </w:endnote>
  <w:endnote w:type="continuationNotice" w:id="1">
    <w:p w14:paraId="2176DF2A" w14:textId="77777777" w:rsidR="009412D7" w:rsidRDefault="00941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Poppins"/>
      </w:rPr>
      <w:id w:val="-496506545"/>
      <w:docPartObj>
        <w:docPartGallery w:val="Page Numbers (Bottom of Page)"/>
        <w:docPartUnique/>
      </w:docPartObj>
    </w:sdtPr>
    <w:sdtEndPr/>
    <w:sdtContent>
      <w:p w14:paraId="08AA52E7" w14:textId="7992CB60" w:rsidR="00CE6733" w:rsidRDefault="00CE6733">
        <w:pPr>
          <w:pStyle w:val="Footer"/>
          <w:jc w:val="right"/>
          <w:rPr>
            <w:rFonts w:eastAsiaTheme="majorEastAsia" w:cs="Poppins"/>
          </w:rPr>
        </w:pPr>
        <w:r w:rsidRPr="00CE6733">
          <w:rPr>
            <w:rFonts w:eastAsiaTheme="majorEastAsia" w:cs="Poppins"/>
          </w:rPr>
          <w:t xml:space="preserve">Being digital Copyright © </w:t>
        </w:r>
        <w:r w:rsidR="00B005A7">
          <w:rPr>
            <w:rFonts w:eastAsiaTheme="majorEastAsia" w:cs="Poppins"/>
          </w:rPr>
          <w:t>2026</w:t>
        </w:r>
        <w:r w:rsidRPr="00CE6733">
          <w:rPr>
            <w:rFonts w:eastAsiaTheme="majorEastAsia" w:cs="Poppins"/>
          </w:rPr>
          <w:t xml:space="preserve"> The Open University</w:t>
        </w:r>
        <w:r w:rsidR="00B44CA4" w:rsidRPr="00CE6733">
          <w:rPr>
            <w:rFonts w:cs="Poppins"/>
            <w:noProof/>
            <w:color w:val="FFFFFF" w:themeColor="background1"/>
          </w:rPr>
          <w:drawing>
            <wp:anchor distT="0" distB="0" distL="114300" distR="114300" simplePos="0" relativeHeight="251659264" behindDoc="0" locked="0" layoutInCell="1" allowOverlap="1" wp14:anchorId="7B961D3C" wp14:editId="48EC705F">
              <wp:simplePos x="0" y="0"/>
              <wp:positionH relativeFrom="page">
                <wp:posOffset>720090</wp:posOffset>
              </wp:positionH>
              <wp:positionV relativeFrom="page">
                <wp:posOffset>9941560</wp:posOffset>
              </wp:positionV>
              <wp:extent cx="1407600" cy="460800"/>
              <wp:effectExtent l="0" t="0" r="254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6DD7D" w14:textId="072745B8" w:rsidR="00482AAA" w:rsidRPr="00CE6733" w:rsidRDefault="00482AAA">
        <w:pPr>
          <w:pStyle w:val="Footer"/>
          <w:jc w:val="right"/>
          <w:rPr>
            <w:rFonts w:eastAsiaTheme="majorEastAsia" w:cs="Poppins"/>
          </w:rPr>
        </w:pPr>
        <w:r w:rsidRPr="00CE6733">
          <w:rPr>
            <w:rFonts w:eastAsiaTheme="majorEastAsia" w:cs="Poppins"/>
            <w:b/>
            <w:bCs/>
          </w:rPr>
          <w:t xml:space="preserve">pg. </w:t>
        </w:r>
        <w:r w:rsidRPr="00CE6733">
          <w:rPr>
            <w:rFonts w:eastAsiaTheme="minorEastAsia" w:cs="Poppins"/>
            <w:b/>
            <w:bCs/>
          </w:rPr>
          <w:fldChar w:fldCharType="begin"/>
        </w:r>
        <w:r w:rsidRPr="00CE6733">
          <w:rPr>
            <w:rFonts w:cs="Poppins"/>
            <w:b/>
            <w:bCs/>
          </w:rPr>
          <w:instrText>PAGE    \* MERGEFORMAT</w:instrText>
        </w:r>
        <w:r w:rsidRPr="00CE6733">
          <w:rPr>
            <w:rFonts w:eastAsiaTheme="minorEastAsia" w:cs="Poppins"/>
            <w:b/>
            <w:bCs/>
          </w:rPr>
          <w:fldChar w:fldCharType="separate"/>
        </w:r>
        <w:r w:rsidRPr="00CE6733">
          <w:rPr>
            <w:rFonts w:eastAsiaTheme="majorEastAsia" w:cs="Poppins"/>
            <w:b/>
            <w:bCs/>
          </w:rPr>
          <w:t>2</w:t>
        </w:r>
        <w:r w:rsidRPr="00CE6733">
          <w:rPr>
            <w:rFonts w:eastAsiaTheme="majorEastAsia" w:cs="Poppins"/>
            <w:b/>
            <w:bCs/>
          </w:rPr>
          <w:fldChar w:fldCharType="end"/>
        </w:r>
      </w:p>
    </w:sdtContent>
  </w:sdt>
  <w:p w14:paraId="6A925833" w14:textId="77777777"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06BF" w14:textId="77777777" w:rsidR="009412D7" w:rsidRDefault="009412D7" w:rsidP="00E56F2A">
      <w:r>
        <w:separator/>
      </w:r>
    </w:p>
    <w:p w14:paraId="7618BD54" w14:textId="77777777" w:rsidR="009412D7" w:rsidRDefault="009412D7"/>
    <w:p w14:paraId="2E2427BE" w14:textId="77777777" w:rsidR="009412D7" w:rsidRDefault="009412D7"/>
  </w:footnote>
  <w:footnote w:type="continuationSeparator" w:id="0">
    <w:p w14:paraId="1D9BEF34" w14:textId="77777777" w:rsidR="009412D7" w:rsidRDefault="009412D7" w:rsidP="00E56F2A">
      <w:r>
        <w:continuationSeparator/>
      </w:r>
    </w:p>
    <w:p w14:paraId="02346334" w14:textId="77777777" w:rsidR="009412D7" w:rsidRDefault="009412D7"/>
    <w:p w14:paraId="2ECE760B" w14:textId="77777777" w:rsidR="009412D7" w:rsidRDefault="009412D7"/>
  </w:footnote>
  <w:footnote w:type="continuationNotice" w:id="1">
    <w:p w14:paraId="4A30E9B2" w14:textId="77777777" w:rsidR="009412D7" w:rsidRDefault="009412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1688"/>
    <w:multiLevelType w:val="hybridMultilevel"/>
    <w:tmpl w:val="00809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A2E5E"/>
    <w:multiLevelType w:val="hybridMultilevel"/>
    <w:tmpl w:val="00F8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22DC790E"/>
    <w:multiLevelType w:val="hybridMultilevel"/>
    <w:tmpl w:val="C86E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0B3555"/>
    <w:multiLevelType w:val="hybridMultilevel"/>
    <w:tmpl w:val="E5547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8C0C21"/>
    <w:multiLevelType w:val="hybridMultilevel"/>
    <w:tmpl w:val="DA86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346E8"/>
    <w:multiLevelType w:val="hybridMultilevel"/>
    <w:tmpl w:val="E4E6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50AD1"/>
    <w:multiLevelType w:val="hybridMultilevel"/>
    <w:tmpl w:val="373C89A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5" w15:restartNumberingAfterBreak="0">
    <w:nsid w:val="42B1514A"/>
    <w:multiLevelType w:val="hybridMultilevel"/>
    <w:tmpl w:val="380692B4"/>
    <w:lvl w:ilvl="0" w:tplc="CA0A78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513574"/>
    <w:multiLevelType w:val="hybridMultilevel"/>
    <w:tmpl w:val="BEEA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B8156E"/>
    <w:multiLevelType w:val="hybridMultilevel"/>
    <w:tmpl w:val="7F7C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3837DC"/>
    <w:multiLevelType w:val="hybridMultilevel"/>
    <w:tmpl w:val="7C6A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FD39B3"/>
    <w:multiLevelType w:val="hybridMultilevel"/>
    <w:tmpl w:val="730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910739"/>
    <w:multiLevelType w:val="hybridMultilevel"/>
    <w:tmpl w:val="F6C6C0EC"/>
    <w:lvl w:ilvl="0" w:tplc="087829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EE60E4"/>
    <w:multiLevelType w:val="hybridMultilevel"/>
    <w:tmpl w:val="BEC62574"/>
    <w:lvl w:ilvl="0" w:tplc="CA0A78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680254">
    <w:abstractNumId w:val="17"/>
  </w:num>
  <w:num w:numId="2" w16cid:durableId="506479939">
    <w:abstractNumId w:val="31"/>
  </w:num>
  <w:num w:numId="3" w16cid:durableId="656302263">
    <w:abstractNumId w:val="16"/>
  </w:num>
  <w:num w:numId="4" w16cid:durableId="2032536009">
    <w:abstractNumId w:val="33"/>
  </w:num>
  <w:num w:numId="5" w16cid:durableId="1649820289">
    <w:abstractNumId w:val="13"/>
  </w:num>
  <w:num w:numId="6" w16cid:durableId="93676811">
    <w:abstractNumId w:val="11"/>
  </w:num>
  <w:num w:numId="7" w16cid:durableId="243999073">
    <w:abstractNumId w:val="32"/>
  </w:num>
  <w:num w:numId="8" w16cid:durableId="2127576257">
    <w:abstractNumId w:val="19"/>
  </w:num>
  <w:num w:numId="9" w16cid:durableId="506020450">
    <w:abstractNumId w:val="34"/>
  </w:num>
  <w:num w:numId="10" w16cid:durableId="1620259026">
    <w:abstractNumId w:val="27"/>
  </w:num>
  <w:num w:numId="11" w16cid:durableId="1581284110">
    <w:abstractNumId w:val="9"/>
  </w:num>
  <w:num w:numId="12" w16cid:durableId="26567077">
    <w:abstractNumId w:val="7"/>
  </w:num>
  <w:num w:numId="13" w16cid:durableId="1861581637">
    <w:abstractNumId w:val="6"/>
  </w:num>
  <w:num w:numId="14" w16cid:durableId="427121759">
    <w:abstractNumId w:val="5"/>
  </w:num>
  <w:num w:numId="15" w16cid:durableId="265768927">
    <w:abstractNumId w:val="4"/>
  </w:num>
  <w:num w:numId="16" w16cid:durableId="1358694572">
    <w:abstractNumId w:val="8"/>
  </w:num>
  <w:num w:numId="17" w16cid:durableId="1530873754">
    <w:abstractNumId w:val="3"/>
  </w:num>
  <w:num w:numId="18" w16cid:durableId="1188905295">
    <w:abstractNumId w:val="2"/>
  </w:num>
  <w:num w:numId="19" w16cid:durableId="84957236">
    <w:abstractNumId w:val="1"/>
  </w:num>
  <w:num w:numId="20" w16cid:durableId="1537231762">
    <w:abstractNumId w:val="0"/>
  </w:num>
  <w:num w:numId="21" w16cid:durableId="523445340">
    <w:abstractNumId w:val="20"/>
  </w:num>
  <w:num w:numId="22" w16cid:durableId="1968966118">
    <w:abstractNumId w:val="18"/>
  </w:num>
  <w:num w:numId="23" w16cid:durableId="2023391191">
    <w:abstractNumId w:val="14"/>
  </w:num>
  <w:num w:numId="24" w16cid:durableId="845637875">
    <w:abstractNumId w:val="12"/>
  </w:num>
  <w:num w:numId="25" w16cid:durableId="1068960337">
    <w:abstractNumId w:val="35"/>
  </w:num>
  <w:num w:numId="26" w16cid:durableId="1078673504">
    <w:abstractNumId w:val="36"/>
  </w:num>
  <w:num w:numId="27" w16cid:durableId="1639727576">
    <w:abstractNumId w:val="25"/>
  </w:num>
  <w:num w:numId="28" w16cid:durableId="543830401">
    <w:abstractNumId w:val="29"/>
  </w:num>
  <w:num w:numId="29" w16cid:durableId="245236788">
    <w:abstractNumId w:val="21"/>
  </w:num>
  <w:num w:numId="30" w16cid:durableId="1721517304">
    <w:abstractNumId w:val="15"/>
  </w:num>
  <w:num w:numId="31" w16cid:durableId="1031228719">
    <w:abstractNumId w:val="28"/>
  </w:num>
  <w:num w:numId="32" w16cid:durableId="770441705">
    <w:abstractNumId w:val="10"/>
  </w:num>
  <w:num w:numId="33" w16cid:durableId="1389575860">
    <w:abstractNumId w:val="24"/>
  </w:num>
  <w:num w:numId="34" w16cid:durableId="1262641834">
    <w:abstractNumId w:val="30"/>
  </w:num>
  <w:num w:numId="35" w16cid:durableId="1928035984">
    <w:abstractNumId w:val="22"/>
  </w:num>
  <w:num w:numId="36" w16cid:durableId="326251878">
    <w:abstractNumId w:val="26"/>
  </w:num>
  <w:num w:numId="37" w16cid:durableId="20103316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A5"/>
    <w:rsid w:val="000024FC"/>
    <w:rsid w:val="0000332F"/>
    <w:rsid w:val="000053BB"/>
    <w:rsid w:val="000118BE"/>
    <w:rsid w:val="00025C2A"/>
    <w:rsid w:val="00030629"/>
    <w:rsid w:val="000362A2"/>
    <w:rsid w:val="00036B32"/>
    <w:rsid w:val="00045208"/>
    <w:rsid w:val="000532D0"/>
    <w:rsid w:val="000532F2"/>
    <w:rsid w:val="0005708F"/>
    <w:rsid w:val="00062696"/>
    <w:rsid w:val="000758A8"/>
    <w:rsid w:val="00087BA6"/>
    <w:rsid w:val="00097B3C"/>
    <w:rsid w:val="00097FD0"/>
    <w:rsid w:val="000A39EE"/>
    <w:rsid w:val="000A4888"/>
    <w:rsid w:val="000A584F"/>
    <w:rsid w:val="000B0F4D"/>
    <w:rsid w:val="000B3A2A"/>
    <w:rsid w:val="000C27AA"/>
    <w:rsid w:val="000C56C0"/>
    <w:rsid w:val="000D0223"/>
    <w:rsid w:val="000D0EDB"/>
    <w:rsid w:val="000D2546"/>
    <w:rsid w:val="000D282F"/>
    <w:rsid w:val="000E2A13"/>
    <w:rsid w:val="000E4E6F"/>
    <w:rsid w:val="000E5A70"/>
    <w:rsid w:val="000F29D0"/>
    <w:rsid w:val="00100736"/>
    <w:rsid w:val="00114678"/>
    <w:rsid w:val="001237C3"/>
    <w:rsid w:val="0013290F"/>
    <w:rsid w:val="001342DA"/>
    <w:rsid w:val="00140B0A"/>
    <w:rsid w:val="00141F8C"/>
    <w:rsid w:val="00152B07"/>
    <w:rsid w:val="00160E08"/>
    <w:rsid w:val="00164D61"/>
    <w:rsid w:val="001716B7"/>
    <w:rsid w:val="001717A3"/>
    <w:rsid w:val="001779B7"/>
    <w:rsid w:val="00177D14"/>
    <w:rsid w:val="0018375C"/>
    <w:rsid w:val="00184D5B"/>
    <w:rsid w:val="00185D9C"/>
    <w:rsid w:val="00191EBD"/>
    <w:rsid w:val="00197E6B"/>
    <w:rsid w:val="001A4922"/>
    <w:rsid w:val="001A5709"/>
    <w:rsid w:val="001A7323"/>
    <w:rsid w:val="001B02B2"/>
    <w:rsid w:val="001B4C2B"/>
    <w:rsid w:val="001B579D"/>
    <w:rsid w:val="001B6812"/>
    <w:rsid w:val="001C1A0F"/>
    <w:rsid w:val="001C4BEC"/>
    <w:rsid w:val="001D5F1F"/>
    <w:rsid w:val="001E0A6D"/>
    <w:rsid w:val="001E47F1"/>
    <w:rsid w:val="001F1198"/>
    <w:rsid w:val="001F4867"/>
    <w:rsid w:val="001F5DB1"/>
    <w:rsid w:val="001F5FF3"/>
    <w:rsid w:val="00201BE9"/>
    <w:rsid w:val="00204A3E"/>
    <w:rsid w:val="00207030"/>
    <w:rsid w:val="002078C7"/>
    <w:rsid w:val="00212F2A"/>
    <w:rsid w:val="00213649"/>
    <w:rsid w:val="0021528B"/>
    <w:rsid w:val="0022594A"/>
    <w:rsid w:val="002304A6"/>
    <w:rsid w:val="00244C96"/>
    <w:rsid w:val="002454A7"/>
    <w:rsid w:val="002502A2"/>
    <w:rsid w:val="00252B33"/>
    <w:rsid w:val="00255163"/>
    <w:rsid w:val="00267090"/>
    <w:rsid w:val="002821FA"/>
    <w:rsid w:val="00285874"/>
    <w:rsid w:val="00291D94"/>
    <w:rsid w:val="002943C0"/>
    <w:rsid w:val="0029688D"/>
    <w:rsid w:val="00297B48"/>
    <w:rsid w:val="002B6B58"/>
    <w:rsid w:val="002C66E1"/>
    <w:rsid w:val="002C6CDA"/>
    <w:rsid w:val="002D1128"/>
    <w:rsid w:val="002D6ACB"/>
    <w:rsid w:val="002E3326"/>
    <w:rsid w:val="002F0BC4"/>
    <w:rsid w:val="002F7D08"/>
    <w:rsid w:val="003116F8"/>
    <w:rsid w:val="003132F6"/>
    <w:rsid w:val="00315405"/>
    <w:rsid w:val="003266A4"/>
    <w:rsid w:val="00327188"/>
    <w:rsid w:val="00332752"/>
    <w:rsid w:val="003337D0"/>
    <w:rsid w:val="003425C1"/>
    <w:rsid w:val="00346006"/>
    <w:rsid w:val="00355EC2"/>
    <w:rsid w:val="00356F84"/>
    <w:rsid w:val="003613A4"/>
    <w:rsid w:val="003616F9"/>
    <w:rsid w:val="00364379"/>
    <w:rsid w:val="00370A13"/>
    <w:rsid w:val="00370CCC"/>
    <w:rsid w:val="00371B3B"/>
    <w:rsid w:val="0037457E"/>
    <w:rsid w:val="00375EBB"/>
    <w:rsid w:val="00377EF2"/>
    <w:rsid w:val="00382B07"/>
    <w:rsid w:val="003945A9"/>
    <w:rsid w:val="00394BE8"/>
    <w:rsid w:val="003A4BEB"/>
    <w:rsid w:val="003A50F2"/>
    <w:rsid w:val="003A7FC8"/>
    <w:rsid w:val="003B5D3F"/>
    <w:rsid w:val="003C2591"/>
    <w:rsid w:val="003C5F48"/>
    <w:rsid w:val="003C6107"/>
    <w:rsid w:val="003C6FE5"/>
    <w:rsid w:val="003D09AB"/>
    <w:rsid w:val="003D1520"/>
    <w:rsid w:val="003D566B"/>
    <w:rsid w:val="003E028A"/>
    <w:rsid w:val="003E5C11"/>
    <w:rsid w:val="003E60FB"/>
    <w:rsid w:val="003E686D"/>
    <w:rsid w:val="003E6BE5"/>
    <w:rsid w:val="003E71F1"/>
    <w:rsid w:val="00405B51"/>
    <w:rsid w:val="0041030D"/>
    <w:rsid w:val="004108E3"/>
    <w:rsid w:val="0042109C"/>
    <w:rsid w:val="00425006"/>
    <w:rsid w:val="00425FB3"/>
    <w:rsid w:val="00431D7D"/>
    <w:rsid w:val="00434CC6"/>
    <w:rsid w:val="00446908"/>
    <w:rsid w:val="00450049"/>
    <w:rsid w:val="00452AFA"/>
    <w:rsid w:val="00462B3A"/>
    <w:rsid w:val="00462E1A"/>
    <w:rsid w:val="0046713D"/>
    <w:rsid w:val="004676E8"/>
    <w:rsid w:val="0046778C"/>
    <w:rsid w:val="00473E4C"/>
    <w:rsid w:val="00482AAA"/>
    <w:rsid w:val="00484C7B"/>
    <w:rsid w:val="00485946"/>
    <w:rsid w:val="0048615B"/>
    <w:rsid w:val="00490259"/>
    <w:rsid w:val="00491D47"/>
    <w:rsid w:val="00492873"/>
    <w:rsid w:val="00494B1E"/>
    <w:rsid w:val="0049699C"/>
    <w:rsid w:val="004A0A8E"/>
    <w:rsid w:val="004A17B9"/>
    <w:rsid w:val="004A3421"/>
    <w:rsid w:val="004B0252"/>
    <w:rsid w:val="004B1364"/>
    <w:rsid w:val="004B424E"/>
    <w:rsid w:val="004B5AB9"/>
    <w:rsid w:val="004B6455"/>
    <w:rsid w:val="004C3923"/>
    <w:rsid w:val="004C58A9"/>
    <w:rsid w:val="004C698B"/>
    <w:rsid w:val="004D12BE"/>
    <w:rsid w:val="004D1DD1"/>
    <w:rsid w:val="004D2060"/>
    <w:rsid w:val="004E3C30"/>
    <w:rsid w:val="004E6AE3"/>
    <w:rsid w:val="004F4BC3"/>
    <w:rsid w:val="004F5ED8"/>
    <w:rsid w:val="004F6241"/>
    <w:rsid w:val="004F672C"/>
    <w:rsid w:val="005032BD"/>
    <w:rsid w:val="00506BEF"/>
    <w:rsid w:val="00516502"/>
    <w:rsid w:val="005221D5"/>
    <w:rsid w:val="00524BE8"/>
    <w:rsid w:val="00527AB1"/>
    <w:rsid w:val="00535E3F"/>
    <w:rsid w:val="0053782B"/>
    <w:rsid w:val="0054303F"/>
    <w:rsid w:val="005463F8"/>
    <w:rsid w:val="005465A6"/>
    <w:rsid w:val="00552F01"/>
    <w:rsid w:val="00566AB1"/>
    <w:rsid w:val="00570EB2"/>
    <w:rsid w:val="00582193"/>
    <w:rsid w:val="00591981"/>
    <w:rsid w:val="00592465"/>
    <w:rsid w:val="005A17B8"/>
    <w:rsid w:val="005A2C84"/>
    <w:rsid w:val="005A4F4C"/>
    <w:rsid w:val="005B01F9"/>
    <w:rsid w:val="005B0A1C"/>
    <w:rsid w:val="005B296F"/>
    <w:rsid w:val="005B6D92"/>
    <w:rsid w:val="005B71C0"/>
    <w:rsid w:val="005C5EDE"/>
    <w:rsid w:val="005C5FB6"/>
    <w:rsid w:val="005D5EB8"/>
    <w:rsid w:val="005E1541"/>
    <w:rsid w:val="005F187E"/>
    <w:rsid w:val="005F7157"/>
    <w:rsid w:val="00600207"/>
    <w:rsid w:val="00600CF4"/>
    <w:rsid w:val="00607E41"/>
    <w:rsid w:val="0062028E"/>
    <w:rsid w:val="00623426"/>
    <w:rsid w:val="00632DFB"/>
    <w:rsid w:val="006367D3"/>
    <w:rsid w:val="006372A5"/>
    <w:rsid w:val="00645C29"/>
    <w:rsid w:val="00647876"/>
    <w:rsid w:val="00647A03"/>
    <w:rsid w:val="00650B77"/>
    <w:rsid w:val="00652BA2"/>
    <w:rsid w:val="006615CD"/>
    <w:rsid w:val="00670CEA"/>
    <w:rsid w:val="0067222B"/>
    <w:rsid w:val="00672D83"/>
    <w:rsid w:val="00683065"/>
    <w:rsid w:val="00685CF4"/>
    <w:rsid w:val="00686697"/>
    <w:rsid w:val="006868C3"/>
    <w:rsid w:val="00695064"/>
    <w:rsid w:val="00695BC6"/>
    <w:rsid w:val="00697980"/>
    <w:rsid w:val="006A00E6"/>
    <w:rsid w:val="006A056C"/>
    <w:rsid w:val="006C0089"/>
    <w:rsid w:val="006E1DC9"/>
    <w:rsid w:val="006E4744"/>
    <w:rsid w:val="006E4D57"/>
    <w:rsid w:val="006E71E3"/>
    <w:rsid w:val="006E72BD"/>
    <w:rsid w:val="00701D57"/>
    <w:rsid w:val="007028DB"/>
    <w:rsid w:val="00710D2E"/>
    <w:rsid w:val="0071494D"/>
    <w:rsid w:val="007160FA"/>
    <w:rsid w:val="007161E8"/>
    <w:rsid w:val="007174B2"/>
    <w:rsid w:val="00717E5F"/>
    <w:rsid w:val="00722516"/>
    <w:rsid w:val="00725708"/>
    <w:rsid w:val="00725EE9"/>
    <w:rsid w:val="00730F44"/>
    <w:rsid w:val="00740DDF"/>
    <w:rsid w:val="0074751D"/>
    <w:rsid w:val="0075685E"/>
    <w:rsid w:val="00756CB6"/>
    <w:rsid w:val="007656A5"/>
    <w:rsid w:val="007673CA"/>
    <w:rsid w:val="00783A18"/>
    <w:rsid w:val="00786C88"/>
    <w:rsid w:val="007924E6"/>
    <w:rsid w:val="00794194"/>
    <w:rsid w:val="007959EE"/>
    <w:rsid w:val="007B00C3"/>
    <w:rsid w:val="007B277B"/>
    <w:rsid w:val="007D4BD0"/>
    <w:rsid w:val="007D5FEC"/>
    <w:rsid w:val="007D6E73"/>
    <w:rsid w:val="007E040D"/>
    <w:rsid w:val="007E346B"/>
    <w:rsid w:val="007E3D4B"/>
    <w:rsid w:val="007F595E"/>
    <w:rsid w:val="007F7BB2"/>
    <w:rsid w:val="008006B1"/>
    <w:rsid w:val="00800B2B"/>
    <w:rsid w:val="00801362"/>
    <w:rsid w:val="00810DA3"/>
    <w:rsid w:val="008122B1"/>
    <w:rsid w:val="008203F7"/>
    <w:rsid w:val="00825737"/>
    <w:rsid w:val="00832843"/>
    <w:rsid w:val="00841C35"/>
    <w:rsid w:val="0084518E"/>
    <w:rsid w:val="00846D8B"/>
    <w:rsid w:val="00853917"/>
    <w:rsid w:val="008557E6"/>
    <w:rsid w:val="00861A5A"/>
    <w:rsid w:val="00865EE4"/>
    <w:rsid w:val="00871560"/>
    <w:rsid w:val="008856B6"/>
    <w:rsid w:val="00891DC3"/>
    <w:rsid w:val="008B16A5"/>
    <w:rsid w:val="008B401D"/>
    <w:rsid w:val="008B6463"/>
    <w:rsid w:val="008C3887"/>
    <w:rsid w:val="008C4242"/>
    <w:rsid w:val="008C7A64"/>
    <w:rsid w:val="008D49AA"/>
    <w:rsid w:val="008E0CE0"/>
    <w:rsid w:val="008E3784"/>
    <w:rsid w:val="008E70C2"/>
    <w:rsid w:val="008E7BD5"/>
    <w:rsid w:val="008F4619"/>
    <w:rsid w:val="008F672A"/>
    <w:rsid w:val="00900E1E"/>
    <w:rsid w:val="00902709"/>
    <w:rsid w:val="00902AAF"/>
    <w:rsid w:val="0090492E"/>
    <w:rsid w:val="00906DDD"/>
    <w:rsid w:val="00911320"/>
    <w:rsid w:val="00914C9D"/>
    <w:rsid w:val="0091655E"/>
    <w:rsid w:val="00920228"/>
    <w:rsid w:val="00922EAF"/>
    <w:rsid w:val="0092605D"/>
    <w:rsid w:val="009314AA"/>
    <w:rsid w:val="009412D7"/>
    <w:rsid w:val="0094433D"/>
    <w:rsid w:val="0094712E"/>
    <w:rsid w:val="00950DF2"/>
    <w:rsid w:val="00951A3B"/>
    <w:rsid w:val="00954821"/>
    <w:rsid w:val="009548B0"/>
    <w:rsid w:val="00956A70"/>
    <w:rsid w:val="00963471"/>
    <w:rsid w:val="00965526"/>
    <w:rsid w:val="00967030"/>
    <w:rsid w:val="00967951"/>
    <w:rsid w:val="009838FC"/>
    <w:rsid w:val="00984CEA"/>
    <w:rsid w:val="0098763A"/>
    <w:rsid w:val="0099363C"/>
    <w:rsid w:val="0099445F"/>
    <w:rsid w:val="00994C83"/>
    <w:rsid w:val="009A010B"/>
    <w:rsid w:val="009A39E7"/>
    <w:rsid w:val="009A4F93"/>
    <w:rsid w:val="009A6F00"/>
    <w:rsid w:val="009B761F"/>
    <w:rsid w:val="009C4F3F"/>
    <w:rsid w:val="009C65B3"/>
    <w:rsid w:val="009E21ED"/>
    <w:rsid w:val="009E2581"/>
    <w:rsid w:val="009E3C8F"/>
    <w:rsid w:val="009E5359"/>
    <w:rsid w:val="009E5B69"/>
    <w:rsid w:val="009F3F5E"/>
    <w:rsid w:val="009F6228"/>
    <w:rsid w:val="009F718B"/>
    <w:rsid w:val="00A0382C"/>
    <w:rsid w:val="00A045D0"/>
    <w:rsid w:val="00A202CC"/>
    <w:rsid w:val="00A26E97"/>
    <w:rsid w:val="00A3681E"/>
    <w:rsid w:val="00A37DE6"/>
    <w:rsid w:val="00A4684B"/>
    <w:rsid w:val="00A60743"/>
    <w:rsid w:val="00A70340"/>
    <w:rsid w:val="00A76F42"/>
    <w:rsid w:val="00A81BBB"/>
    <w:rsid w:val="00A905FE"/>
    <w:rsid w:val="00A96D09"/>
    <w:rsid w:val="00AA050F"/>
    <w:rsid w:val="00AA13E0"/>
    <w:rsid w:val="00AA6F6B"/>
    <w:rsid w:val="00AB39AE"/>
    <w:rsid w:val="00AB56E2"/>
    <w:rsid w:val="00AC1CE3"/>
    <w:rsid w:val="00AC57CA"/>
    <w:rsid w:val="00AC6E63"/>
    <w:rsid w:val="00AD1BBF"/>
    <w:rsid w:val="00AD39EC"/>
    <w:rsid w:val="00AD48BD"/>
    <w:rsid w:val="00AE0FBA"/>
    <w:rsid w:val="00AE1747"/>
    <w:rsid w:val="00AE2E83"/>
    <w:rsid w:val="00AE2FB5"/>
    <w:rsid w:val="00AE7503"/>
    <w:rsid w:val="00AE7F6C"/>
    <w:rsid w:val="00AF1D95"/>
    <w:rsid w:val="00AF3D7A"/>
    <w:rsid w:val="00B001D1"/>
    <w:rsid w:val="00B005A7"/>
    <w:rsid w:val="00B00B8B"/>
    <w:rsid w:val="00B02BEA"/>
    <w:rsid w:val="00B05E9F"/>
    <w:rsid w:val="00B10934"/>
    <w:rsid w:val="00B17B89"/>
    <w:rsid w:val="00B2667E"/>
    <w:rsid w:val="00B31FBC"/>
    <w:rsid w:val="00B324B3"/>
    <w:rsid w:val="00B41C54"/>
    <w:rsid w:val="00B43D23"/>
    <w:rsid w:val="00B44CA4"/>
    <w:rsid w:val="00B539F2"/>
    <w:rsid w:val="00B54730"/>
    <w:rsid w:val="00B54AD0"/>
    <w:rsid w:val="00B61328"/>
    <w:rsid w:val="00B71FB1"/>
    <w:rsid w:val="00B7236B"/>
    <w:rsid w:val="00B73493"/>
    <w:rsid w:val="00B73DBE"/>
    <w:rsid w:val="00B73FE5"/>
    <w:rsid w:val="00B76881"/>
    <w:rsid w:val="00B82252"/>
    <w:rsid w:val="00B82E7F"/>
    <w:rsid w:val="00B9053B"/>
    <w:rsid w:val="00B90B45"/>
    <w:rsid w:val="00B95F47"/>
    <w:rsid w:val="00B968BC"/>
    <w:rsid w:val="00BA007A"/>
    <w:rsid w:val="00BA51FD"/>
    <w:rsid w:val="00BA63F2"/>
    <w:rsid w:val="00BB1786"/>
    <w:rsid w:val="00BB20A9"/>
    <w:rsid w:val="00BB4426"/>
    <w:rsid w:val="00BB4AD3"/>
    <w:rsid w:val="00BC195E"/>
    <w:rsid w:val="00BC251D"/>
    <w:rsid w:val="00BC5795"/>
    <w:rsid w:val="00BD4F3A"/>
    <w:rsid w:val="00BE6BD9"/>
    <w:rsid w:val="00BE7904"/>
    <w:rsid w:val="00BF27FA"/>
    <w:rsid w:val="00C01008"/>
    <w:rsid w:val="00C059F7"/>
    <w:rsid w:val="00C06F75"/>
    <w:rsid w:val="00C078C4"/>
    <w:rsid w:val="00C17DC4"/>
    <w:rsid w:val="00C20F0A"/>
    <w:rsid w:val="00C311EF"/>
    <w:rsid w:val="00C31BC3"/>
    <w:rsid w:val="00C347EF"/>
    <w:rsid w:val="00C4400E"/>
    <w:rsid w:val="00C44DD9"/>
    <w:rsid w:val="00C55B6E"/>
    <w:rsid w:val="00C64616"/>
    <w:rsid w:val="00C65AFB"/>
    <w:rsid w:val="00C709D0"/>
    <w:rsid w:val="00C70B8E"/>
    <w:rsid w:val="00C71BF8"/>
    <w:rsid w:val="00C723E2"/>
    <w:rsid w:val="00C7359A"/>
    <w:rsid w:val="00C74B66"/>
    <w:rsid w:val="00C74C22"/>
    <w:rsid w:val="00C7679A"/>
    <w:rsid w:val="00C8086C"/>
    <w:rsid w:val="00C809C7"/>
    <w:rsid w:val="00C82DAF"/>
    <w:rsid w:val="00C949A8"/>
    <w:rsid w:val="00CA2139"/>
    <w:rsid w:val="00CA2DD1"/>
    <w:rsid w:val="00CA3402"/>
    <w:rsid w:val="00CA5F81"/>
    <w:rsid w:val="00CB3CFD"/>
    <w:rsid w:val="00CB4B0E"/>
    <w:rsid w:val="00CB5D92"/>
    <w:rsid w:val="00CB5E58"/>
    <w:rsid w:val="00CE6733"/>
    <w:rsid w:val="00CF292F"/>
    <w:rsid w:val="00D00A84"/>
    <w:rsid w:val="00D03ECE"/>
    <w:rsid w:val="00D10F78"/>
    <w:rsid w:val="00D12DC1"/>
    <w:rsid w:val="00D14691"/>
    <w:rsid w:val="00D163B0"/>
    <w:rsid w:val="00D17209"/>
    <w:rsid w:val="00D45143"/>
    <w:rsid w:val="00D50AE6"/>
    <w:rsid w:val="00D544E5"/>
    <w:rsid w:val="00D60A37"/>
    <w:rsid w:val="00D6605E"/>
    <w:rsid w:val="00D70F72"/>
    <w:rsid w:val="00D749C3"/>
    <w:rsid w:val="00D75F02"/>
    <w:rsid w:val="00D81C7A"/>
    <w:rsid w:val="00D83CA6"/>
    <w:rsid w:val="00D92E73"/>
    <w:rsid w:val="00D95DC5"/>
    <w:rsid w:val="00D97FC6"/>
    <w:rsid w:val="00DA29CE"/>
    <w:rsid w:val="00DA3057"/>
    <w:rsid w:val="00DA6736"/>
    <w:rsid w:val="00DB6D4C"/>
    <w:rsid w:val="00DC0A67"/>
    <w:rsid w:val="00DC1981"/>
    <w:rsid w:val="00DC3645"/>
    <w:rsid w:val="00DD54D0"/>
    <w:rsid w:val="00DE0C5F"/>
    <w:rsid w:val="00DF0812"/>
    <w:rsid w:val="00DF466C"/>
    <w:rsid w:val="00DF7CE8"/>
    <w:rsid w:val="00E14C17"/>
    <w:rsid w:val="00E1579C"/>
    <w:rsid w:val="00E304A7"/>
    <w:rsid w:val="00E42A20"/>
    <w:rsid w:val="00E4358B"/>
    <w:rsid w:val="00E44E34"/>
    <w:rsid w:val="00E4501A"/>
    <w:rsid w:val="00E5026A"/>
    <w:rsid w:val="00E55564"/>
    <w:rsid w:val="00E56F2A"/>
    <w:rsid w:val="00E6434D"/>
    <w:rsid w:val="00E67EE3"/>
    <w:rsid w:val="00E75D66"/>
    <w:rsid w:val="00E8010C"/>
    <w:rsid w:val="00E82897"/>
    <w:rsid w:val="00E828C7"/>
    <w:rsid w:val="00E8397F"/>
    <w:rsid w:val="00E8570C"/>
    <w:rsid w:val="00E906A6"/>
    <w:rsid w:val="00E94D1C"/>
    <w:rsid w:val="00E95167"/>
    <w:rsid w:val="00E961FB"/>
    <w:rsid w:val="00EA1699"/>
    <w:rsid w:val="00EA3236"/>
    <w:rsid w:val="00EA413F"/>
    <w:rsid w:val="00EB30E1"/>
    <w:rsid w:val="00EB79BC"/>
    <w:rsid w:val="00EC4870"/>
    <w:rsid w:val="00EC597A"/>
    <w:rsid w:val="00ED2439"/>
    <w:rsid w:val="00ED2D97"/>
    <w:rsid w:val="00EE207F"/>
    <w:rsid w:val="00EE27D3"/>
    <w:rsid w:val="00EE6890"/>
    <w:rsid w:val="00EE7D39"/>
    <w:rsid w:val="00F00E01"/>
    <w:rsid w:val="00F06956"/>
    <w:rsid w:val="00F06AA3"/>
    <w:rsid w:val="00F10175"/>
    <w:rsid w:val="00F14398"/>
    <w:rsid w:val="00F17416"/>
    <w:rsid w:val="00F21EB9"/>
    <w:rsid w:val="00F3790F"/>
    <w:rsid w:val="00F37FA1"/>
    <w:rsid w:val="00F40504"/>
    <w:rsid w:val="00F42005"/>
    <w:rsid w:val="00F431F0"/>
    <w:rsid w:val="00F44563"/>
    <w:rsid w:val="00F51036"/>
    <w:rsid w:val="00F56CBF"/>
    <w:rsid w:val="00F61E26"/>
    <w:rsid w:val="00F62661"/>
    <w:rsid w:val="00F767A8"/>
    <w:rsid w:val="00F8149A"/>
    <w:rsid w:val="00F85FF3"/>
    <w:rsid w:val="00F91D38"/>
    <w:rsid w:val="00F92CDD"/>
    <w:rsid w:val="00FA16F6"/>
    <w:rsid w:val="00FA26C7"/>
    <w:rsid w:val="00FB370B"/>
    <w:rsid w:val="00FC588D"/>
    <w:rsid w:val="00FD22D0"/>
    <w:rsid w:val="00FD25A0"/>
    <w:rsid w:val="00FD25BD"/>
    <w:rsid w:val="00FD7882"/>
    <w:rsid w:val="00FE3431"/>
    <w:rsid w:val="00FE5A50"/>
    <w:rsid w:val="00FE72AF"/>
    <w:rsid w:val="00FF31EC"/>
    <w:rsid w:val="00FF6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E23F"/>
  <w15:chartTrackingRefBased/>
  <w15:docId w15:val="{23B5A19E-99EC-4CA7-A0BB-67FF7774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EE9"/>
    <w:pPr>
      <w:spacing w:after="120" w:line="312"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12F2A"/>
    <w:pPr>
      <w:spacing w:before="360"/>
      <w:outlineLvl w:val="0"/>
    </w:pPr>
    <w:rPr>
      <w:rFonts w:ascii="Poppins" w:eastAsia="Times New Roman" w:hAnsi="Poppins" w:cs="Poppins"/>
      <w:b/>
      <w:bCs/>
      <w:color w:val="060645"/>
      <w:sz w:val="58"/>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qFormat/>
    <w:rsid w:val="00A045D0"/>
    <w:pPr>
      <w:spacing w:line="360" w:lineRule="auto"/>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A045D0"/>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4"/>
      </w:numPr>
      <w:spacing w:before="120"/>
      <w:contextualSpacing/>
    </w:pPr>
    <w:rPr>
      <w:rFonts w:cs="Poppins"/>
      <w:szCs w:val="20"/>
    </w:rPr>
  </w:style>
  <w:style w:type="character" w:customStyle="1" w:styleId="Heading1Char">
    <w:name w:val="Heading 1 Char"/>
    <w:basedOn w:val="DefaultParagraphFont"/>
    <w:link w:val="Heading1"/>
    <w:uiPriority w:val="9"/>
    <w:rsid w:val="00212F2A"/>
    <w:rPr>
      <w:rFonts w:ascii="Poppins" w:eastAsia="Times New Roman" w:hAnsi="Poppins" w:cs="Poppins"/>
      <w:b/>
      <w:bCs/>
      <w:color w:val="060645"/>
      <w:sz w:val="58"/>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qFormat/>
    <w:rsid w:val="00F42005"/>
    <w:rPr>
      <w:b w:val="0"/>
      <w:color w:val="1C46C0" w:themeColor="accent1"/>
      <w:u w:val="single"/>
    </w:rPr>
  </w:style>
  <w:style w:type="paragraph" w:customStyle="1" w:styleId="ContentsHeading">
    <w:name w:val="Contents Heading"/>
    <w:next w:val="Normal"/>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unhideWhenUsed/>
    <w:qFormat/>
    <w:rsid w:val="00582193"/>
    <w:rPr>
      <w:b/>
      <w:color w:val="060645" w:themeColor="text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character" w:customStyle="1" w:styleId="normaltextrun">
    <w:name w:val="normaltextrun"/>
    <w:basedOn w:val="DefaultParagraphFont"/>
    <w:rsid w:val="001B02B2"/>
  </w:style>
  <w:style w:type="character" w:customStyle="1" w:styleId="eop">
    <w:name w:val="eop"/>
    <w:basedOn w:val="DefaultParagraphFont"/>
    <w:rsid w:val="001B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open.ac.uk/libraryservices/resource/learningobject:XK1414?f=39220&amp;f=3922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pen.ac.uk/libraryservices/resource/learningobject:XG0021?f=39220&amp;f=392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7977\AppData\Roaming\Open%20University\OUClient\Stationery\OU%20WD%20Templates\OU-Word-Template-England-Front-Cover-%20No%20Image.dotx" TargetMode="External"/></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476828-269d-41e7-8c7f-463a607b843c">
      <Value>1</Value>
    </TaxCatchAll>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SourceSystemModified xmlns="e4476828-269d-41e7-8c7f-463a607b843c" xsi:nil="true"/>
    <IconOverlay xmlns="http://schemas.microsoft.com/sharepoint/v4" xsi:nil="true"/>
    <SourceSystem xmlns="e4476828-269d-41e7-8c7f-463a607b843c" xsi:nil="true"/>
    <TaxKeywordTaxHTField xmlns="e4476828-269d-41e7-8c7f-463a607b843c">
      <Terms xmlns="http://schemas.microsoft.com/office/infopath/2007/PartnerControls"/>
    </TaxKeywordTaxHTField>
    <InfoSecLevel xmlns="e4476828-269d-41e7-8c7f-463a607b843c">Internal Use Only</InfoSecLevel>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LIBS-636857559-3410</_dlc_DocId>
    <_dlc_DocIdUrl xmlns="49dfed38-b21c-458b-a45d-a570435e58d9">
      <Url>https://openuniv.sharepoint.com/sites/lib-services/curriculum-dev/_layouts/15/DocIdRedir.aspx?ID=LIBS-636857559-3410</Url>
      <Description>LIBS-636857559-3410</Description>
    </_dlc_DocIdUrl>
    <TaxCatchAllLabel xmlns="e4476828-269d-41e7-8c7f-463a607b843c" xsi:nil="true"/>
    <_dlc_DocIdPersistId xmlns="49dfed38-b21c-458b-a45d-a570435e58d9" xsi:nil="true"/>
    <Yeartoberetired xmlns="943db472-3467-4fe1-abf5-44547295f056" xsi:nil="true"/>
    <LiveonDISS xmlns="943db472-3467-4fe1-abf5-44547295f056" xsi:nil="true"/>
    <lcf76f155ced4ddcb4097134ff3c332f xmlns="943db472-3467-4fe1-abf5-44547295f056">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F65F4BCE9E3C474C818FEB4B735A914E" ma:contentTypeVersion="41" ma:contentTypeDescription="For general documents (Word, Excel etc)." ma:contentTypeScope="" ma:versionID="c11018e7570f1bbcd99fd76180fc9da4">
  <xsd:schema xmlns:xsd="http://www.w3.org/2001/XMLSchema" xmlns:xs="http://www.w3.org/2001/XMLSchema" xmlns:p="http://schemas.microsoft.com/office/2006/metadata/properties" xmlns:ns2="e4476828-269d-41e7-8c7f-463a607b843c" xmlns:ns3="http://schemas.microsoft.com/sharepoint.v3" xmlns:ns4="49dfed38-b21c-458b-a45d-a570435e58d9" xmlns:ns5="943db472-3467-4fe1-abf5-44547295f056" xmlns:ns6="http://schemas.microsoft.com/sharepoint/v4" xmlns:ns7="e9a8e40c-5db6-4a42-9c77-06630f8e8d2a" targetNamespace="http://schemas.microsoft.com/office/2006/metadata/properties" ma:root="true" ma:fieldsID="82667f573ab5183dfbe4389996e20a88" ns2:_="" ns3:_="" ns4:_="" ns5:_="" ns6:_="" ns7:_="">
    <xsd:import namespace="e4476828-269d-41e7-8c7f-463a607b843c"/>
    <xsd:import namespace="http://schemas.microsoft.com/sharepoint.v3"/>
    <xsd:import namespace="49dfed38-b21c-458b-a45d-a570435e58d9"/>
    <xsd:import namespace="943db472-3467-4fe1-abf5-44547295f056"/>
    <xsd:import namespace="http://schemas.microsoft.com/sharepoint/v4"/>
    <xsd:import namespace="e9a8e40c-5db6-4a42-9c77-06630f8e8d2a"/>
    <xsd:element name="properties">
      <xsd:complexType>
        <xsd:sequence>
          <xsd:element name="documentManagement">
            <xsd:complexType>
              <xsd:all>
                <xsd:element ref="ns2:InfoSecLevel"/>
                <xsd:element ref="ns3:CategoryDescription" minOccurs="0"/>
                <xsd:element ref="ns2:SourceSystem" minOccurs="0"/>
                <xsd:element ref="ns4:_dlc_DocIdUrl" minOccurs="0"/>
                <xsd:element ref="ns5:Yeartoberetired" minOccurs="0"/>
                <xsd:element ref="ns5:LiveonDISS" minOccurs="0"/>
                <xsd:element ref="ns2:jfb83b211892487d8f99ba34d47cda51" minOccurs="0"/>
                <xsd:element ref="ns2:TaxCatchAll" minOccurs="0"/>
                <xsd:element ref="ns2:TaxCatchAllLabel" minOccurs="0"/>
                <xsd:element ref="ns2:TaxKeywordTaxHTField" minOccurs="0"/>
                <xsd:element ref="ns2:SourceSystemCreated" minOccurs="0"/>
                <xsd:element ref="ns5:MediaServiceMetadata" minOccurs="0"/>
                <xsd:element ref="ns4:e709ec7746e542cca980db8e83c9e7fb" minOccurs="0"/>
                <xsd:element ref="ns2:SourceSystemModified" minOccurs="0"/>
                <xsd:element ref="ns5:MediaServiceFastMetadata" minOccurs="0"/>
                <xsd:element ref="ns4:_dlc_DocId" minOccurs="0"/>
                <xsd:element ref="ns2:SourceSystemModifiedBy" minOccurs="0"/>
                <xsd:element ref="ns4:_dlc_DocIdPersistId" minOccurs="0"/>
                <xsd:element ref="ns5:MediaServiceAutoTags" minOccurs="0"/>
                <xsd:element ref="ns5:MediaServiceDateTaken" minOccurs="0"/>
                <xsd:element ref="ns5:MediaServiceOCR" minOccurs="0"/>
                <xsd:element ref="ns6:IconOverlay" minOccurs="0"/>
                <xsd:element ref="ns7:SharedWithUsers" minOccurs="0"/>
                <xsd:element ref="ns7:SharedWithDetails" minOccurs="0"/>
                <xsd:element ref="ns5:MediaServiceAutoKeyPoints" minOccurs="0"/>
                <xsd:element ref="ns5:MediaServiceKeyPoint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 ma:index="6" nillable="true" ma:displayName="Source System" ma:format="Dropdown" ma:internalName="SourceSystem" ma:readOnly="false">
      <xsd:simpleType>
        <xsd:restriction base="dms:Choice">
          <xsd:enumeration value="﻿Documentum"/>
          <xsd:enumeration value="﻿"/>
        </xsd:restriction>
      </xsd:simple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readOnly="false"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fals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Created" ma:index="19" nillable="true" ma:displayName="Source System Created" ma:format="DateTime" ma:hidden="true" ma:internalName="SourceSystemCreated" ma:readOnly="false">
      <xsd:simpleType>
        <xsd:restriction base="dms:DateTime"/>
      </xsd:simpleType>
    </xsd:element>
    <xsd:element name="SourceSystemModified" ma:index="22" nillable="true" ma:displayName="Source System Modified" ma:format="DateTime" ma:hidden="true" ma:internalName="SourceSystemModified" ma:readOnly="false">
      <xsd:simpleType>
        <xsd:restriction base="dms:DateTime"/>
      </xsd:simpleType>
    </xsd:element>
    <xsd:element name="SourceSystemModifiedBy" ma:index="25" nillable="true" ma:displayName="Source System Modified By" ma:hidden="true"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709ec7746e542cca980db8e83c9e7fb" ma:index="21" nillable="true" ma:taxonomy="true" ma:internalName="e709ec7746e542cca980db8e83c9e7fb" ma:taxonomyFieldName="TreeStructureCategory" ma:displayName="TreeStructureCategory" ma:readOnly="false"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ternalName="_dlc_DocId" ma:readOnly="false">
      <xsd:simpleType>
        <xsd:restriction base="dms:Text"/>
      </xsd:simple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3db472-3467-4fe1-abf5-44547295f056" elementFormDefault="qualified">
    <xsd:import namespace="http://schemas.microsoft.com/office/2006/documentManagement/types"/>
    <xsd:import namespace="http://schemas.microsoft.com/office/infopath/2007/PartnerControls"/>
    <xsd:element name="Yeartoberetired" ma:index="9" nillable="true" ma:displayName="Year and month to be retired" ma:format="Dropdown" ma:internalName="Yeartoberetired" ma:readOnly="false">
      <xsd:simpleType>
        <xsd:restriction base="dms:Text">
          <xsd:maxLength value="255"/>
        </xsd:restriction>
      </xsd:simpleType>
    </xsd:element>
    <xsd:element name="LiveonDISS" ma:index="10" nillable="true" ma:displayName="Live on DISS" ma:description="Use this column to identify when text alternatives have been deleted from DISS" ma:format="Dropdown" ma:internalName="LiveonDISS" ma:readOnly="false">
      <xsd:simpleType>
        <xsd:restriction base="dms:Text">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7" nillable="true" ma:displayName="MediaServiceAutoTags" ma:description="" ma:hidden="true" ma:internalName="MediaServiceAutoTags" ma:readOnly="true">
      <xsd:simpleType>
        <xsd:restriction base="dms:Text"/>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OCR" ma:index="29" nillable="true" ma:displayName="MediaServiceOCR" ma:hidden="true" ma:internalName="MediaServiceOCR"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hidden="true" ma:internalName="MediaService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8e40c-5db6-4a42-9c77-06630f8e8d2a"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bfb35f09-1364-44fa-bda6-079b81d03a24" ContentTypeId="0x010100B08DCD0EEA0F07498423205D54133588" PreviousValue="false"/>
</file>

<file path=customXml/itemProps1.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http://schemas.microsoft.com/sharepoint/v4"/>
    <ds:schemaRef ds:uri="http://schemas.microsoft.com/sharepoint.v3"/>
    <ds:schemaRef ds:uri="49dfed38-b21c-458b-a45d-a570435e58d9"/>
    <ds:schemaRef ds:uri="91f09627-5c27-489b-8a11-7480a2c3ef05"/>
    <ds:schemaRef ds:uri="943db472-3467-4fe1-abf5-44547295f056"/>
  </ds:schemaRefs>
</ds:datastoreItem>
</file>

<file path=customXml/itemProps2.xml><?xml version="1.0" encoding="utf-8"?>
<ds:datastoreItem xmlns:ds="http://schemas.openxmlformats.org/officeDocument/2006/customXml" ds:itemID="{6ABEDCA6-B754-46DA-B497-F6E81DA14455}">
  <ds:schemaRefs>
    <ds:schemaRef ds:uri="http://schemas.microsoft.com/sharepoint/events"/>
  </ds:schemaRefs>
</ds:datastoreItem>
</file>

<file path=customXml/itemProps3.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4.xml><?xml version="1.0" encoding="utf-8"?>
<ds:datastoreItem xmlns:ds="http://schemas.openxmlformats.org/officeDocument/2006/customXml" ds:itemID="{C647FF8E-7A49-4F9E-A699-C674EA09E60B}">
  <ds:schemaRefs>
    <ds:schemaRef ds:uri="http://schemas.microsoft.com/sharepoint/v3/contenttype/forms"/>
  </ds:schemaRefs>
</ds:datastoreItem>
</file>

<file path=customXml/itemProps5.xml><?xml version="1.0" encoding="utf-8"?>
<ds:datastoreItem xmlns:ds="http://schemas.openxmlformats.org/officeDocument/2006/customXml" ds:itemID="{EF40105C-F2A8-403E-8467-9FA87D9B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49dfed38-b21c-458b-a45d-a570435e58d9"/>
    <ds:schemaRef ds:uri="943db472-3467-4fe1-abf5-44547295f056"/>
    <ds:schemaRef ds:uri="http://schemas.microsoft.com/sharepoint/v4"/>
    <ds:schemaRef ds:uri="e9a8e40c-5db6-4a42-9c77-06630f8e8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1A7A97-E121-4A88-A7E5-25946037DF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OU-Word-Template-England-Front-Cover- No Image.dotx</Template>
  <TotalTime>11</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The Open University</Company>
  <LinksUpToDate>false</LinksUpToDate>
  <CharactersWithSpaces>5730</CharactersWithSpaces>
  <SharedDoc>false</SharedDoc>
  <HyperlinkBase/>
  <HLinks>
    <vt:vector size="60" baseType="variant">
      <vt:variant>
        <vt:i4>1245233</vt:i4>
      </vt:variant>
      <vt:variant>
        <vt:i4>53</vt:i4>
      </vt:variant>
      <vt:variant>
        <vt:i4>0</vt:i4>
      </vt:variant>
      <vt:variant>
        <vt:i4>5</vt:i4>
      </vt:variant>
      <vt:variant>
        <vt:lpwstr/>
      </vt:variant>
      <vt:variant>
        <vt:lpwstr>_Toc120561622</vt:lpwstr>
      </vt:variant>
      <vt:variant>
        <vt:i4>1245233</vt:i4>
      </vt:variant>
      <vt:variant>
        <vt:i4>47</vt:i4>
      </vt:variant>
      <vt:variant>
        <vt:i4>0</vt:i4>
      </vt:variant>
      <vt:variant>
        <vt:i4>5</vt:i4>
      </vt:variant>
      <vt:variant>
        <vt:lpwstr/>
      </vt:variant>
      <vt:variant>
        <vt:lpwstr>_Toc120561621</vt:lpwstr>
      </vt:variant>
      <vt:variant>
        <vt:i4>1245233</vt:i4>
      </vt:variant>
      <vt:variant>
        <vt:i4>41</vt:i4>
      </vt:variant>
      <vt:variant>
        <vt:i4>0</vt:i4>
      </vt:variant>
      <vt:variant>
        <vt:i4>5</vt:i4>
      </vt:variant>
      <vt:variant>
        <vt:lpwstr/>
      </vt:variant>
      <vt:variant>
        <vt:lpwstr>_Toc120561620</vt:lpwstr>
      </vt:variant>
      <vt:variant>
        <vt:i4>1048625</vt:i4>
      </vt:variant>
      <vt:variant>
        <vt:i4>35</vt:i4>
      </vt:variant>
      <vt:variant>
        <vt:i4>0</vt:i4>
      </vt:variant>
      <vt:variant>
        <vt:i4>5</vt:i4>
      </vt:variant>
      <vt:variant>
        <vt:lpwstr/>
      </vt:variant>
      <vt:variant>
        <vt:lpwstr>_Toc120561619</vt:lpwstr>
      </vt:variant>
      <vt:variant>
        <vt:i4>1048625</vt:i4>
      </vt:variant>
      <vt:variant>
        <vt:i4>29</vt:i4>
      </vt:variant>
      <vt:variant>
        <vt:i4>0</vt:i4>
      </vt:variant>
      <vt:variant>
        <vt:i4>5</vt:i4>
      </vt:variant>
      <vt:variant>
        <vt:lpwstr/>
      </vt:variant>
      <vt:variant>
        <vt:lpwstr>_Toc120561618</vt:lpwstr>
      </vt:variant>
      <vt:variant>
        <vt:i4>1048625</vt:i4>
      </vt:variant>
      <vt:variant>
        <vt:i4>23</vt:i4>
      </vt:variant>
      <vt:variant>
        <vt:i4>0</vt:i4>
      </vt:variant>
      <vt:variant>
        <vt:i4>5</vt:i4>
      </vt:variant>
      <vt:variant>
        <vt:lpwstr/>
      </vt:variant>
      <vt:variant>
        <vt:lpwstr>_Toc120561617</vt:lpwstr>
      </vt:variant>
      <vt:variant>
        <vt:i4>1048625</vt:i4>
      </vt:variant>
      <vt:variant>
        <vt:i4>17</vt:i4>
      </vt:variant>
      <vt:variant>
        <vt:i4>0</vt:i4>
      </vt:variant>
      <vt:variant>
        <vt:i4>5</vt:i4>
      </vt:variant>
      <vt:variant>
        <vt:lpwstr/>
      </vt:variant>
      <vt:variant>
        <vt:lpwstr>_Toc120561616</vt:lpwstr>
      </vt:variant>
      <vt:variant>
        <vt:i4>1048625</vt:i4>
      </vt:variant>
      <vt:variant>
        <vt:i4>11</vt:i4>
      </vt:variant>
      <vt:variant>
        <vt:i4>0</vt:i4>
      </vt:variant>
      <vt:variant>
        <vt:i4>5</vt:i4>
      </vt:variant>
      <vt:variant>
        <vt:lpwstr/>
      </vt:variant>
      <vt:variant>
        <vt:lpwstr>_Toc120561615</vt:lpwstr>
      </vt:variant>
      <vt:variant>
        <vt:i4>1048625</vt:i4>
      </vt:variant>
      <vt:variant>
        <vt:i4>5</vt:i4>
      </vt:variant>
      <vt:variant>
        <vt:i4>0</vt:i4>
      </vt:variant>
      <vt:variant>
        <vt:i4>5</vt:i4>
      </vt:variant>
      <vt:variant>
        <vt:lpwstr/>
      </vt:variant>
      <vt:variant>
        <vt:lpwstr>_Toc120561614</vt:lpwstr>
      </vt:variant>
      <vt:variant>
        <vt:i4>5832709</vt:i4>
      </vt:variant>
      <vt:variant>
        <vt:i4>0</vt:i4>
      </vt:variant>
      <vt:variant>
        <vt:i4>0</vt:i4>
      </vt:variant>
      <vt:variant>
        <vt:i4>5</vt:i4>
      </vt:variant>
      <vt:variant>
        <vt:lpwstr>https://www.bdadyslexia.org.uk/advice/employers/creating-a-dyslexia-friendly-workplace/dyslexia-friendly-style-guide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OU Microsoft Word Report Template with accessibility guidance and best practice tips. This version of the report displays the front cover icon.</dc:subject>
  <dc:creator>Jude.Bennett</dc:creator>
  <cp:keywords/>
  <dc:description>Final Version</dc:description>
  <cp:lastModifiedBy>Jude.Bennett</cp:lastModifiedBy>
  <cp:revision>19</cp:revision>
  <cp:lastPrinted>2025-06-02T10:26:00Z</cp:lastPrinted>
  <dcterms:created xsi:type="dcterms:W3CDTF">2026-04-23T15:55:00Z</dcterms:created>
  <dcterms:modified xsi:type="dcterms:W3CDTF">2026-04-24T11:19:00Z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0x010100B08DCD0EEA0F07498423205D541335880025BC995BCDCDA041A3FCCD6F0C45834A00F65F4BCE9E3C474C818FEB4B735A914E</vt:lpwstr>
  </property>
  <property fmtid="{D5CDD505-2E9C-101B-9397-08002B2CF9AE}" pid="3" name="MediaServiceImageTags">
    <vt:lpwstr/>
  </property>
  <property fmtid="{D5CDD505-2E9C-101B-9397-08002B2CF9AE}" pid="4" name="TaxKeyword">
    <vt:lpwstr/>
  </property>
  <property fmtid="{D5CDD505-2E9C-101B-9397-08002B2CF9AE}" pid="5" name="OULanguage">
    <vt:lpwstr>1;#English|e0d36b11-db4e-4123-8f10-8157dedade86</vt:lpwstr>
  </property>
  <property fmtid="{D5CDD505-2E9C-101B-9397-08002B2CF9AE}" pid="6" name="_dlc_DocIdItemGuid">
    <vt:lpwstr>bf00e394-1f7c-413e-841e-e05e1bcc4a49</vt:lpwstr>
  </property>
  <property fmtid="{D5CDD505-2E9C-101B-9397-08002B2CF9AE}" pid="7" name="TreeStructureCategory">
    <vt:lpwstr/>
  </property>
</Properties>
</file>