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6837" w14:textId="1401DE55" w:rsidR="00146152" w:rsidRPr="00944C4D" w:rsidRDefault="009B0930" w:rsidP="00D405F6">
      <w:pPr>
        <w:pStyle w:val="Contents"/>
      </w:pPr>
      <w:r w:rsidRPr="00944C4D">
        <w:rPr>
          <w:noProof/>
        </w:rPr>
        <mc:AlternateContent>
          <mc:Choice Requires="wps">
            <w:drawing>
              <wp:anchor distT="0" distB="0" distL="114300" distR="114300" simplePos="0" relativeHeight="251651584" behindDoc="0" locked="0" layoutInCell="1" allowOverlap="1" wp14:anchorId="5C9A9404" wp14:editId="312D3472">
                <wp:simplePos x="0" y="0"/>
                <wp:positionH relativeFrom="column">
                  <wp:posOffset>-457200</wp:posOffset>
                </wp:positionH>
                <wp:positionV relativeFrom="paragraph">
                  <wp:posOffset>0</wp:posOffset>
                </wp:positionV>
                <wp:extent cx="4719320" cy="8877300"/>
                <wp:effectExtent l="0" t="0" r="0" b="0"/>
                <wp:wrapThrough wrapText="bothSides">
                  <wp:wrapPolygon edited="0">
                    <wp:start x="0" y="31"/>
                    <wp:lineTo x="0" y="21538"/>
                    <wp:lineTo x="21274" y="21538"/>
                    <wp:lineTo x="21274" y="31"/>
                    <wp:lineTo x="0" y="31"/>
                  </wp:wrapPolygon>
                </wp:wrapThrough>
                <wp:docPr id="6" name="Text Box 6"/>
                <wp:cNvGraphicFramePr/>
                <a:graphic xmlns:a="http://schemas.openxmlformats.org/drawingml/2006/main">
                  <a:graphicData uri="http://schemas.microsoft.com/office/word/2010/wordprocessingShape">
                    <wps:wsp>
                      <wps:cNvSpPr txBox="1"/>
                      <wps:spPr>
                        <a:xfrm>
                          <a:off x="0" y="0"/>
                          <a:ext cx="4719320" cy="8877300"/>
                        </a:xfrm>
                        <a:prstGeom prst="rect">
                          <a:avLst/>
                        </a:prstGeom>
                        <a:noFill/>
                        <a:ln w="6350">
                          <a:noFill/>
                        </a:ln>
                      </wps:spPr>
                      <wps:txbx>
                        <w:txbxContent>
                          <w:p w14:paraId="704DF5A2" w14:textId="31381CCD" w:rsidR="006C0F4E" w:rsidRDefault="00272D08" w:rsidP="006C0F4E">
                            <w:pPr>
                              <w:pStyle w:val="COVER-Heading"/>
                            </w:pPr>
                            <w:r>
                              <w:t>Frequently asked questions</w:t>
                            </w:r>
                          </w:p>
                          <w:p w14:paraId="79D53FA9" w14:textId="5181DDFC" w:rsidR="00C31068" w:rsidRDefault="00C31068" w:rsidP="006C0F4E">
                            <w:pPr>
                              <w:pStyle w:val="COVER-Sub-heading"/>
                            </w:pPr>
                            <w:r>
                              <w:t xml:space="preserve">A guide for </w:t>
                            </w:r>
                            <w:r w:rsidR="00272D08">
                              <w:t>new PGR students</w:t>
                            </w:r>
                          </w:p>
                          <w:p w14:paraId="04F82152" w14:textId="77777777" w:rsidR="00C31068" w:rsidRDefault="00C31068" w:rsidP="00944C4D">
                            <w:pPr>
                              <w:pStyle w:val="COVER-Heading"/>
                            </w:pPr>
                          </w:p>
                          <w:p w14:paraId="3E23020F" w14:textId="77777777" w:rsidR="00912894" w:rsidRPr="00DE4A67" w:rsidRDefault="00912894" w:rsidP="00944C4D"/>
                          <w:p w14:paraId="6012C6EC" w14:textId="77777777" w:rsidR="00FE6560" w:rsidRPr="00DE4A67" w:rsidRDefault="00FE6560" w:rsidP="00944C4D">
                            <w:pPr>
                              <w:pStyle w:val="COVER-Sub-heading"/>
                            </w:pPr>
                          </w:p>
                        </w:txbxContent>
                      </wps:txbx>
                      <wps:bodyPr rot="0" spcFirstLastPara="0" vertOverflow="overflow" horzOverflow="overflow" vert="horz" wrap="square" lIns="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A9404" id="_x0000_t202" coordsize="21600,21600" o:spt="202" path="m,l,21600r21600,l21600,xe">
                <v:stroke joinstyle="miter"/>
                <v:path gradientshapeok="t" o:connecttype="rect"/>
              </v:shapetype>
              <v:shape id="Text Box 6" o:spid="_x0000_s1026" type="#_x0000_t202" style="position:absolute;margin-left:-36pt;margin-top:0;width:371.6pt;height:6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" filled="f" stroked="f" strokeweight=".5pt">
                <v:textbox inset="0">
                  <w:txbxContent>
                    <w:p w14:paraId="704DF5A2" w14:textId="31381CCD" w:rsidR="006C0F4E" w:rsidRDefault="00272D08" w:rsidP="006C0F4E">
                      <w:pPr>
                        <w:pStyle w:val="COVER-Heading"/>
                      </w:pPr>
                      <w:r>
                        <w:t>Frequently asked questions</w:t>
                      </w:r>
                    </w:p>
                    <w:p w14:paraId="79D53FA9" w14:textId="5181DDFC" w:rsidR="00C31068" w:rsidRDefault="00C31068" w:rsidP="006C0F4E">
                      <w:pPr>
                        <w:pStyle w:val="COVER-Sub-heading"/>
                      </w:pPr>
                      <w:r>
                        <w:t xml:space="preserve">A guide for </w:t>
                      </w:r>
                      <w:r w:rsidR="00272D08">
                        <w:t>new PGR students</w:t>
                      </w:r>
                    </w:p>
                    <w:p w14:paraId="04F82152" w14:textId="77777777" w:rsidR="00C31068" w:rsidRDefault="00C31068" w:rsidP="00944C4D">
                      <w:pPr>
                        <w:pStyle w:val="COVER-Heading"/>
                      </w:pPr>
                    </w:p>
                    <w:p w14:paraId="3E23020F" w14:textId="77777777" w:rsidR="00912894" w:rsidRPr="00DE4A67" w:rsidRDefault="00912894" w:rsidP="00944C4D"/>
                    <w:p w14:paraId="6012C6EC" w14:textId="77777777" w:rsidR="00FE6560" w:rsidRPr="00DE4A67" w:rsidRDefault="00FE6560" w:rsidP="00944C4D">
                      <w:pPr>
                        <w:pStyle w:val="COVER-Sub-heading"/>
                      </w:pPr>
                    </w:p>
                  </w:txbxContent>
                </v:textbox>
                <w10:wrap type="through"/>
              </v:shape>
            </w:pict>
          </mc:Fallback>
        </mc:AlternateContent>
      </w:r>
      <w:r w:rsidR="00FE6560" w:rsidRPr="00944C4D">
        <w:rPr>
          <w:noProof/>
        </w:rPr>
        <w:drawing>
          <wp:anchor distT="0" distB="0" distL="114300" distR="114300" simplePos="0" relativeHeight="251652608" behindDoc="0" locked="0" layoutInCell="1" allowOverlap="1" wp14:anchorId="2E41CED5" wp14:editId="2DA89DEB">
            <wp:simplePos x="0" y="0"/>
            <wp:positionH relativeFrom="margin">
              <wp:posOffset>5153025</wp:posOffset>
            </wp:positionH>
            <wp:positionV relativeFrom="page">
              <wp:posOffset>380628</wp:posOffset>
            </wp:positionV>
            <wp:extent cx="1147445" cy="78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HITE.png"/>
                    <pic:cNvPicPr/>
                  </pic:nvPicPr>
                  <pic:blipFill>
                    <a:blip r:embed="rId8"/>
                    <a:stretch>
                      <a:fillRect/>
                    </a:stretch>
                  </pic:blipFill>
                  <pic:spPr>
                    <a:xfrm>
                      <a:off x="0" y="0"/>
                      <a:ext cx="1147445" cy="787400"/>
                    </a:xfrm>
                    <a:prstGeom prst="rect">
                      <a:avLst/>
                    </a:prstGeom>
                  </pic:spPr>
                </pic:pic>
              </a:graphicData>
            </a:graphic>
            <wp14:sizeRelH relativeFrom="page">
              <wp14:pctWidth>0</wp14:pctWidth>
            </wp14:sizeRelH>
            <wp14:sizeRelV relativeFrom="page">
              <wp14:pctHeight>0</wp14:pctHeight>
            </wp14:sizeRelV>
          </wp:anchor>
        </w:drawing>
      </w:r>
      <w:r w:rsidR="00FE6560">
        <w:rPr>
          <w:noProof/>
        </w:rPr>
        <mc:AlternateContent>
          <mc:Choice Requires="wps">
            <w:drawing>
              <wp:anchor distT="0" distB="0" distL="114300" distR="114300" simplePos="0" relativeHeight="251662848" behindDoc="0" locked="0" layoutInCell="1" allowOverlap="1" wp14:anchorId="38BF005C" wp14:editId="127DA7E9">
                <wp:simplePos x="0" y="0"/>
                <wp:positionH relativeFrom="column">
                  <wp:posOffset>6275967</wp:posOffset>
                </wp:positionH>
                <wp:positionV relativeFrom="paragraph">
                  <wp:posOffset>-676910</wp:posOffset>
                </wp:positionV>
                <wp:extent cx="359410" cy="359410"/>
                <wp:effectExtent l="0" t="0" r="0" b="0"/>
                <wp:wrapNone/>
                <wp:docPr id="25" name="Rectangle 25"/>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35AA" id="Rectangle 25" o:spid="_x0000_s1026" style="position:absolute;margin-left:494.15pt;margin-top:-53.3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" filled="f" stroked="f" strokeweight="1pt"/>
            </w:pict>
          </mc:Fallback>
        </mc:AlternateContent>
      </w:r>
      <w:r w:rsidR="007240DF">
        <w:rPr>
          <w:noProof/>
        </w:rPr>
        <mc:AlternateContent>
          <mc:Choice Requires="wps">
            <w:drawing>
              <wp:anchor distT="0" distB="0" distL="114300" distR="114300" simplePos="0" relativeHeight="251660800" behindDoc="0" locked="0" layoutInCell="1" allowOverlap="1" wp14:anchorId="5AE2308E" wp14:editId="26BB0E30">
                <wp:simplePos x="0" y="0"/>
                <wp:positionH relativeFrom="column">
                  <wp:posOffset>6270262</wp:posOffset>
                </wp:positionH>
                <wp:positionV relativeFrom="paragraph">
                  <wp:posOffset>9415507</wp:posOffset>
                </wp:positionV>
                <wp:extent cx="359410" cy="359410"/>
                <wp:effectExtent l="0" t="0" r="0" b="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C16BF" id="Rectangle 1" o:spid="_x0000_s1026" style="position:absolute;margin-left:493.7pt;margin-top:741.4pt;width:28.3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" filled="f" stroked="f" strokeweight="1pt"/>
            </w:pict>
          </mc:Fallback>
        </mc:AlternateContent>
      </w:r>
      <w:r w:rsidR="00952094">
        <w:rPr>
          <w:noProof/>
        </w:rPr>
        <mc:AlternateContent>
          <mc:Choice Requires="wps">
            <w:drawing>
              <wp:anchor distT="0" distB="0" distL="114300" distR="114300" simplePos="0" relativeHeight="251661824" behindDoc="1" locked="0" layoutInCell="1" allowOverlap="1" wp14:anchorId="3128CBFE" wp14:editId="0526AD76">
                <wp:simplePos x="0" y="0"/>
                <wp:positionH relativeFrom="column">
                  <wp:posOffset>-928468</wp:posOffset>
                </wp:positionH>
                <wp:positionV relativeFrom="paragraph">
                  <wp:posOffset>-914400</wp:posOffset>
                </wp:positionV>
                <wp:extent cx="7562069" cy="10684510"/>
                <wp:effectExtent l="0" t="0" r="0" b="0"/>
                <wp:wrapNone/>
                <wp:docPr id="18" name="Rectangle 18"/>
                <wp:cNvGraphicFramePr/>
                <a:graphic xmlns:a="http://schemas.openxmlformats.org/drawingml/2006/main">
                  <a:graphicData uri="http://schemas.microsoft.com/office/word/2010/wordprocessingShape">
                    <wps:wsp>
                      <wps:cNvSpPr/>
                      <wps:spPr>
                        <a:xfrm>
                          <a:off x="0" y="0"/>
                          <a:ext cx="7562069" cy="1068451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36FD6" id="Rectangle 18" o:spid="_x0000_s1026" style="position:absolute;margin-left:-73.1pt;margin-top:-1in;width:595.45pt;height:8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" fillcolor="#5e5090 [3208]" stroked="f" strokeweight="1pt"/>
            </w:pict>
          </mc:Fallback>
        </mc:AlternateContent>
      </w:r>
      <w:bookmarkStart w:id="0" w:name="_Hlk12452487"/>
      <w:bookmarkEnd w:id="0"/>
      <w:r w:rsidR="00146152" w:rsidRPr="00944C4D">
        <w:br w:type="page"/>
      </w:r>
    </w:p>
    <w:p w14:paraId="0178F9C0" w14:textId="77777777" w:rsidR="00944C4D" w:rsidRPr="00167108" w:rsidRDefault="00B15C47" w:rsidP="007C3937">
      <w:pPr>
        <w:pStyle w:val="Contents"/>
      </w:pPr>
      <w:r w:rsidRPr="00167108">
        <w:lastRenderedPageBreak/>
        <w:t>CONTENT</w:t>
      </w:r>
      <w:r w:rsidR="00167108">
        <w:t>S</w:t>
      </w:r>
    </w:p>
    <w:tbl>
      <w:tblPr>
        <w:tblStyle w:val="TableGrid"/>
        <w:tblpPr w:leftFromText="180" w:rightFromText="180" w:horzAnchor="margin" w:tblpY="1057"/>
        <w:tblW w:w="0" w:type="auto"/>
        <w:tblBorders>
          <w:left w:val="none" w:sz="0" w:space="0" w:color="auto"/>
          <w:right w:val="none" w:sz="0" w:space="0" w:color="auto"/>
        </w:tblBorders>
        <w:tblCellMar>
          <w:top w:w="85" w:type="dxa"/>
          <w:left w:w="0" w:type="dxa"/>
          <w:bottom w:w="85" w:type="dxa"/>
          <w:right w:w="0" w:type="dxa"/>
        </w:tblCellMar>
        <w:tblLook w:val="04A0" w:firstRow="1" w:lastRow="0" w:firstColumn="1" w:lastColumn="0" w:noHBand="0" w:noVBand="1"/>
      </w:tblPr>
      <w:tblGrid>
        <w:gridCol w:w="8797"/>
        <w:gridCol w:w="223"/>
      </w:tblGrid>
      <w:tr w:rsidR="00FE7968" w:rsidRPr="003D2C62" w14:paraId="7E8ADD7E" w14:textId="77777777" w:rsidTr="0043033F">
        <w:tc>
          <w:tcPr>
            <w:tcW w:w="8908" w:type="dxa"/>
            <w:tcBorders>
              <w:top w:val="nil"/>
              <w:right w:val="nil"/>
            </w:tcBorders>
          </w:tcPr>
          <w:p w14:paraId="4B9604F8" w14:textId="5E1E2B7E" w:rsidR="00FE7968" w:rsidRPr="003D2C62" w:rsidRDefault="00FE7968" w:rsidP="00595BAF">
            <w:pPr>
              <w:pStyle w:val="Contents-Table2"/>
              <w:rPr>
                <w:sz w:val="20"/>
                <w:szCs w:val="20"/>
              </w:rPr>
            </w:pPr>
            <w:r>
              <w:rPr>
                <w:sz w:val="20"/>
                <w:szCs w:val="20"/>
              </w:rPr>
              <w:t>Useful links</w:t>
            </w:r>
          </w:p>
        </w:tc>
        <w:tc>
          <w:tcPr>
            <w:tcW w:w="112" w:type="dxa"/>
            <w:tcBorders>
              <w:top w:val="nil"/>
              <w:left w:val="nil"/>
            </w:tcBorders>
          </w:tcPr>
          <w:p w14:paraId="554977EF" w14:textId="5C23D9BF" w:rsidR="00FE7968" w:rsidRPr="003D2C62" w:rsidRDefault="0043033F" w:rsidP="00595BAF">
            <w:pPr>
              <w:pStyle w:val="Table-NumbersRight"/>
              <w:rPr>
                <w:sz w:val="20"/>
                <w:szCs w:val="20"/>
              </w:rPr>
            </w:pPr>
            <w:r>
              <w:rPr>
                <w:sz w:val="20"/>
                <w:szCs w:val="20"/>
              </w:rPr>
              <w:t>3</w:t>
            </w:r>
          </w:p>
        </w:tc>
      </w:tr>
      <w:tr w:rsidR="00053188" w:rsidRPr="003D2C62" w14:paraId="13A01C5D" w14:textId="77777777" w:rsidTr="0043033F">
        <w:tc>
          <w:tcPr>
            <w:tcW w:w="8908" w:type="dxa"/>
            <w:tcBorders>
              <w:top w:val="nil"/>
              <w:right w:val="nil"/>
            </w:tcBorders>
          </w:tcPr>
          <w:p w14:paraId="1911E038" w14:textId="62EC6B0B" w:rsidR="00053188" w:rsidRPr="003D2C62" w:rsidRDefault="00053188" w:rsidP="00595BAF">
            <w:pPr>
              <w:pStyle w:val="Contents-Table2"/>
              <w:rPr>
                <w:sz w:val="20"/>
                <w:szCs w:val="20"/>
              </w:rPr>
            </w:pPr>
            <w:r w:rsidRPr="003D2C62">
              <w:rPr>
                <w:sz w:val="20"/>
                <w:szCs w:val="20"/>
              </w:rPr>
              <w:t xml:space="preserve">1. </w:t>
            </w:r>
            <w:r w:rsidR="00272D08" w:rsidRPr="003D2C62">
              <w:rPr>
                <w:sz w:val="20"/>
                <w:szCs w:val="20"/>
              </w:rPr>
              <w:t>When do I get my ID badge?</w:t>
            </w:r>
          </w:p>
        </w:tc>
        <w:tc>
          <w:tcPr>
            <w:tcW w:w="112" w:type="dxa"/>
            <w:tcBorders>
              <w:top w:val="nil"/>
              <w:left w:val="nil"/>
            </w:tcBorders>
          </w:tcPr>
          <w:p w14:paraId="5DD370ED" w14:textId="5B64EB7A" w:rsidR="00053188" w:rsidRPr="003D2C62" w:rsidRDefault="0043033F" w:rsidP="00595BAF">
            <w:pPr>
              <w:pStyle w:val="Table-NumbersRight"/>
              <w:rPr>
                <w:sz w:val="20"/>
                <w:szCs w:val="20"/>
              </w:rPr>
            </w:pPr>
            <w:r>
              <w:rPr>
                <w:sz w:val="20"/>
                <w:szCs w:val="20"/>
              </w:rPr>
              <w:t>4</w:t>
            </w:r>
          </w:p>
        </w:tc>
      </w:tr>
      <w:tr w:rsidR="00053188" w:rsidRPr="003D2C62" w14:paraId="03C01B61" w14:textId="77777777" w:rsidTr="0043033F">
        <w:tc>
          <w:tcPr>
            <w:tcW w:w="8908" w:type="dxa"/>
            <w:tcBorders>
              <w:right w:val="nil"/>
            </w:tcBorders>
          </w:tcPr>
          <w:p w14:paraId="006CD8EE" w14:textId="01A3D517" w:rsidR="00053188" w:rsidRPr="003D2C62" w:rsidRDefault="00053188" w:rsidP="00595BAF">
            <w:pPr>
              <w:pStyle w:val="Contents-Table2"/>
              <w:rPr>
                <w:sz w:val="20"/>
                <w:szCs w:val="20"/>
              </w:rPr>
            </w:pPr>
            <w:r w:rsidRPr="003D2C62">
              <w:rPr>
                <w:sz w:val="20"/>
                <w:szCs w:val="20"/>
              </w:rPr>
              <w:t xml:space="preserve">2. </w:t>
            </w:r>
            <w:r w:rsidR="00272D08" w:rsidRPr="003D2C62">
              <w:rPr>
                <w:sz w:val="20"/>
                <w:szCs w:val="20"/>
              </w:rPr>
              <w:t>Can I get student discount?</w:t>
            </w:r>
          </w:p>
        </w:tc>
        <w:tc>
          <w:tcPr>
            <w:tcW w:w="112" w:type="dxa"/>
            <w:tcBorders>
              <w:left w:val="nil"/>
            </w:tcBorders>
          </w:tcPr>
          <w:p w14:paraId="6ACADE54" w14:textId="2F68B9B4" w:rsidR="00053188" w:rsidRPr="003D2C62" w:rsidRDefault="0043033F" w:rsidP="00595BAF">
            <w:pPr>
              <w:pStyle w:val="Table-NumbersRight"/>
              <w:rPr>
                <w:sz w:val="20"/>
                <w:szCs w:val="20"/>
              </w:rPr>
            </w:pPr>
            <w:r>
              <w:rPr>
                <w:sz w:val="20"/>
                <w:szCs w:val="20"/>
              </w:rPr>
              <w:t>4</w:t>
            </w:r>
          </w:p>
        </w:tc>
      </w:tr>
      <w:tr w:rsidR="00053188" w:rsidRPr="003D2C62" w14:paraId="5EBA7446" w14:textId="77777777" w:rsidTr="0043033F">
        <w:tc>
          <w:tcPr>
            <w:tcW w:w="8908" w:type="dxa"/>
            <w:tcBorders>
              <w:right w:val="nil"/>
            </w:tcBorders>
          </w:tcPr>
          <w:p w14:paraId="7BE7159A" w14:textId="2B8A77EE" w:rsidR="00053188" w:rsidRPr="003D2C62" w:rsidRDefault="00053188" w:rsidP="00801A2B">
            <w:pPr>
              <w:pStyle w:val="Contents-Table2"/>
              <w:rPr>
                <w:sz w:val="20"/>
                <w:szCs w:val="20"/>
              </w:rPr>
            </w:pPr>
            <w:r w:rsidRPr="003D2C62">
              <w:rPr>
                <w:sz w:val="20"/>
                <w:szCs w:val="20"/>
              </w:rPr>
              <w:t xml:space="preserve">3. </w:t>
            </w:r>
            <w:r w:rsidR="00272D08" w:rsidRPr="003D2C62">
              <w:rPr>
                <w:sz w:val="20"/>
                <w:szCs w:val="20"/>
              </w:rPr>
              <w:t>How do I set up a bank account</w:t>
            </w:r>
            <w:r w:rsidR="00C32DBF" w:rsidRPr="003D2C62">
              <w:rPr>
                <w:sz w:val="20"/>
                <w:szCs w:val="20"/>
              </w:rPr>
              <w:t>?</w:t>
            </w:r>
            <w:r w:rsidR="00272D08" w:rsidRPr="003D2C62">
              <w:rPr>
                <w:sz w:val="20"/>
                <w:szCs w:val="20"/>
              </w:rPr>
              <w:t xml:space="preserve"> (overseas students)</w:t>
            </w:r>
          </w:p>
        </w:tc>
        <w:tc>
          <w:tcPr>
            <w:tcW w:w="112" w:type="dxa"/>
            <w:tcBorders>
              <w:left w:val="nil"/>
            </w:tcBorders>
          </w:tcPr>
          <w:p w14:paraId="6B34AC14" w14:textId="6FD371F4" w:rsidR="00053188" w:rsidRPr="003D2C62" w:rsidRDefault="0043033F" w:rsidP="00595BAF">
            <w:pPr>
              <w:pStyle w:val="Table-NumbersRight"/>
              <w:rPr>
                <w:sz w:val="20"/>
                <w:szCs w:val="20"/>
              </w:rPr>
            </w:pPr>
            <w:r>
              <w:rPr>
                <w:sz w:val="20"/>
                <w:szCs w:val="20"/>
              </w:rPr>
              <w:t>5</w:t>
            </w:r>
          </w:p>
        </w:tc>
      </w:tr>
      <w:tr w:rsidR="00053188" w:rsidRPr="003D2C62" w14:paraId="75D7BB5E" w14:textId="77777777" w:rsidTr="0043033F">
        <w:tc>
          <w:tcPr>
            <w:tcW w:w="8908" w:type="dxa"/>
            <w:tcBorders>
              <w:right w:val="nil"/>
            </w:tcBorders>
          </w:tcPr>
          <w:p w14:paraId="320B88C2" w14:textId="7A27A9CB" w:rsidR="00053188" w:rsidRPr="003D2C62" w:rsidRDefault="00053188" w:rsidP="00595BAF">
            <w:pPr>
              <w:pStyle w:val="Contents-Table2"/>
              <w:rPr>
                <w:sz w:val="20"/>
                <w:szCs w:val="20"/>
              </w:rPr>
            </w:pPr>
            <w:r w:rsidRPr="003D2C62">
              <w:rPr>
                <w:sz w:val="20"/>
                <w:szCs w:val="20"/>
              </w:rPr>
              <w:t xml:space="preserve">4. </w:t>
            </w:r>
            <w:r w:rsidR="00272D08" w:rsidRPr="003D2C62">
              <w:rPr>
                <w:sz w:val="20"/>
                <w:szCs w:val="20"/>
              </w:rPr>
              <w:t>When do I receive my stipend</w:t>
            </w:r>
            <w:r w:rsidR="00C32DBF" w:rsidRPr="003D2C62">
              <w:rPr>
                <w:sz w:val="20"/>
                <w:szCs w:val="20"/>
              </w:rPr>
              <w:t>?</w:t>
            </w:r>
            <w:r w:rsidR="00272D08" w:rsidRPr="003D2C62">
              <w:rPr>
                <w:sz w:val="20"/>
                <w:szCs w:val="20"/>
              </w:rPr>
              <w:t xml:space="preserve"> (funded students)</w:t>
            </w:r>
          </w:p>
        </w:tc>
        <w:tc>
          <w:tcPr>
            <w:tcW w:w="112" w:type="dxa"/>
            <w:tcBorders>
              <w:left w:val="nil"/>
            </w:tcBorders>
          </w:tcPr>
          <w:p w14:paraId="7F8A4075" w14:textId="09D1E954" w:rsidR="00053188" w:rsidRPr="003D2C62" w:rsidRDefault="0043033F" w:rsidP="00595BAF">
            <w:pPr>
              <w:pStyle w:val="Table-NumbersRight"/>
              <w:rPr>
                <w:sz w:val="20"/>
                <w:szCs w:val="20"/>
              </w:rPr>
            </w:pPr>
            <w:r>
              <w:rPr>
                <w:sz w:val="20"/>
                <w:szCs w:val="20"/>
              </w:rPr>
              <w:t>7</w:t>
            </w:r>
          </w:p>
        </w:tc>
      </w:tr>
      <w:tr w:rsidR="00053188" w:rsidRPr="003D2C62" w14:paraId="449A14E1" w14:textId="77777777" w:rsidTr="0043033F">
        <w:tc>
          <w:tcPr>
            <w:tcW w:w="8908" w:type="dxa"/>
            <w:tcBorders>
              <w:right w:val="nil"/>
            </w:tcBorders>
          </w:tcPr>
          <w:p w14:paraId="703BF085" w14:textId="630952EF" w:rsidR="00053188" w:rsidRPr="003D2C62" w:rsidRDefault="00EC08A1" w:rsidP="00595BAF">
            <w:pPr>
              <w:pStyle w:val="Contents-Table2"/>
              <w:rPr>
                <w:sz w:val="20"/>
                <w:szCs w:val="20"/>
              </w:rPr>
            </w:pPr>
            <w:r w:rsidRPr="003D2C62">
              <w:rPr>
                <w:sz w:val="20"/>
                <w:szCs w:val="20"/>
              </w:rPr>
              <w:t xml:space="preserve">5. </w:t>
            </w:r>
            <w:r w:rsidR="00C32DBF" w:rsidRPr="003D2C62">
              <w:rPr>
                <w:sz w:val="20"/>
                <w:szCs w:val="20"/>
              </w:rPr>
              <w:t>When do I get my doctoral loan? (If applied for)</w:t>
            </w:r>
          </w:p>
        </w:tc>
        <w:tc>
          <w:tcPr>
            <w:tcW w:w="112" w:type="dxa"/>
            <w:tcBorders>
              <w:left w:val="nil"/>
            </w:tcBorders>
          </w:tcPr>
          <w:p w14:paraId="46870365" w14:textId="77777777" w:rsidR="00053188" w:rsidRPr="003D2C62" w:rsidRDefault="00BA5899" w:rsidP="00595BAF">
            <w:pPr>
              <w:pStyle w:val="Table-NumbersRight"/>
              <w:rPr>
                <w:sz w:val="20"/>
                <w:szCs w:val="20"/>
              </w:rPr>
            </w:pPr>
            <w:r w:rsidRPr="003D2C62">
              <w:rPr>
                <w:sz w:val="20"/>
                <w:szCs w:val="20"/>
              </w:rPr>
              <w:t>7</w:t>
            </w:r>
          </w:p>
        </w:tc>
      </w:tr>
      <w:tr w:rsidR="00053188" w:rsidRPr="003D2C62" w14:paraId="2BA694D5" w14:textId="77777777" w:rsidTr="0043033F">
        <w:tc>
          <w:tcPr>
            <w:tcW w:w="8908" w:type="dxa"/>
            <w:tcBorders>
              <w:right w:val="nil"/>
            </w:tcBorders>
          </w:tcPr>
          <w:p w14:paraId="1A0CA1F3" w14:textId="0CC2F4C4" w:rsidR="00053188" w:rsidRPr="003D2C62" w:rsidRDefault="00167108" w:rsidP="007C3937">
            <w:pPr>
              <w:pStyle w:val="Contents-Table2"/>
              <w:rPr>
                <w:sz w:val="20"/>
                <w:szCs w:val="20"/>
              </w:rPr>
            </w:pPr>
            <w:r w:rsidRPr="003D2C62">
              <w:rPr>
                <w:sz w:val="20"/>
                <w:szCs w:val="20"/>
              </w:rPr>
              <w:t xml:space="preserve">6. </w:t>
            </w:r>
            <w:r w:rsidR="00C32DBF" w:rsidRPr="003D2C62">
              <w:rPr>
                <w:sz w:val="20"/>
                <w:szCs w:val="20"/>
              </w:rPr>
              <w:t>What are transport options in Milton Keynes?</w:t>
            </w:r>
          </w:p>
        </w:tc>
        <w:tc>
          <w:tcPr>
            <w:tcW w:w="112" w:type="dxa"/>
            <w:tcBorders>
              <w:left w:val="nil"/>
            </w:tcBorders>
          </w:tcPr>
          <w:p w14:paraId="71AD97D4" w14:textId="3ACDEF48" w:rsidR="00053188" w:rsidRPr="003D2C62" w:rsidRDefault="0043033F" w:rsidP="00595BAF">
            <w:pPr>
              <w:pStyle w:val="Table-NumbersRight"/>
              <w:rPr>
                <w:sz w:val="20"/>
                <w:szCs w:val="20"/>
              </w:rPr>
            </w:pPr>
            <w:r>
              <w:rPr>
                <w:sz w:val="20"/>
                <w:szCs w:val="20"/>
              </w:rPr>
              <w:t>8</w:t>
            </w:r>
          </w:p>
        </w:tc>
      </w:tr>
      <w:tr w:rsidR="00FB3BDA" w:rsidRPr="003D2C62" w14:paraId="102007F0" w14:textId="77777777" w:rsidTr="0043033F">
        <w:tc>
          <w:tcPr>
            <w:tcW w:w="8908" w:type="dxa"/>
            <w:tcBorders>
              <w:right w:val="nil"/>
            </w:tcBorders>
          </w:tcPr>
          <w:p w14:paraId="4E7943F9" w14:textId="274A4B57" w:rsidR="00FB3BDA" w:rsidRPr="003D2C62" w:rsidRDefault="00FB3BDA" w:rsidP="00FB3BDA">
            <w:pPr>
              <w:pStyle w:val="Contents-Table2"/>
              <w:rPr>
                <w:sz w:val="20"/>
                <w:szCs w:val="20"/>
              </w:rPr>
            </w:pPr>
            <w:r w:rsidRPr="003D2C62">
              <w:rPr>
                <w:sz w:val="20"/>
                <w:szCs w:val="20"/>
              </w:rPr>
              <w:t>7. How do I get a rail card?</w:t>
            </w:r>
            <w:r w:rsidRPr="003D2C62">
              <w:rPr>
                <w:sz w:val="20"/>
                <w:szCs w:val="20"/>
              </w:rPr>
              <w:tab/>
            </w:r>
          </w:p>
        </w:tc>
        <w:tc>
          <w:tcPr>
            <w:tcW w:w="112" w:type="dxa"/>
            <w:tcBorders>
              <w:left w:val="nil"/>
            </w:tcBorders>
          </w:tcPr>
          <w:p w14:paraId="1D31874B" w14:textId="79EB5425" w:rsidR="00FB3BDA" w:rsidRPr="003D2C62" w:rsidRDefault="0043033F" w:rsidP="00FB3BDA">
            <w:pPr>
              <w:pStyle w:val="Table-NumbersRight"/>
              <w:rPr>
                <w:sz w:val="20"/>
                <w:szCs w:val="20"/>
              </w:rPr>
            </w:pPr>
            <w:r>
              <w:rPr>
                <w:sz w:val="20"/>
                <w:szCs w:val="20"/>
              </w:rPr>
              <w:t>8</w:t>
            </w:r>
          </w:p>
        </w:tc>
      </w:tr>
      <w:tr w:rsidR="00FB3BDA" w:rsidRPr="003D2C62" w14:paraId="04B8E7C5" w14:textId="77777777" w:rsidTr="0043033F">
        <w:tc>
          <w:tcPr>
            <w:tcW w:w="8908" w:type="dxa"/>
            <w:tcBorders>
              <w:right w:val="nil"/>
            </w:tcBorders>
          </w:tcPr>
          <w:p w14:paraId="30A869C0" w14:textId="2406C070" w:rsidR="00FB3BDA" w:rsidRPr="003D2C62" w:rsidRDefault="00FB3BDA" w:rsidP="00FB3BDA">
            <w:pPr>
              <w:pStyle w:val="Contents-Table2"/>
              <w:tabs>
                <w:tab w:val="left" w:pos="3922"/>
              </w:tabs>
              <w:rPr>
                <w:sz w:val="20"/>
                <w:szCs w:val="20"/>
              </w:rPr>
            </w:pPr>
            <w:bookmarkStart w:id="1" w:name="_Hlk12460030"/>
            <w:r w:rsidRPr="003D2C62">
              <w:rPr>
                <w:sz w:val="20"/>
                <w:szCs w:val="20"/>
              </w:rPr>
              <w:t>8.  Can I get a council tax exemption letter? (full-time students)</w:t>
            </w:r>
          </w:p>
        </w:tc>
        <w:tc>
          <w:tcPr>
            <w:tcW w:w="112" w:type="dxa"/>
            <w:tcBorders>
              <w:left w:val="nil"/>
            </w:tcBorders>
          </w:tcPr>
          <w:p w14:paraId="47EDB155" w14:textId="51534109" w:rsidR="00FB3BDA" w:rsidRPr="003D2C62" w:rsidRDefault="0043033F" w:rsidP="00FB3BDA">
            <w:pPr>
              <w:pStyle w:val="Table-NumbersRight"/>
              <w:rPr>
                <w:sz w:val="20"/>
                <w:szCs w:val="20"/>
              </w:rPr>
            </w:pPr>
            <w:r>
              <w:rPr>
                <w:sz w:val="20"/>
                <w:szCs w:val="20"/>
              </w:rPr>
              <w:t>8</w:t>
            </w:r>
          </w:p>
        </w:tc>
      </w:tr>
      <w:tr w:rsidR="00FB3BDA" w:rsidRPr="003D2C62" w14:paraId="62725924" w14:textId="77777777" w:rsidTr="0043033F">
        <w:tc>
          <w:tcPr>
            <w:tcW w:w="8908" w:type="dxa"/>
            <w:tcBorders>
              <w:right w:val="nil"/>
            </w:tcBorders>
          </w:tcPr>
          <w:p w14:paraId="44A01488" w14:textId="06408D54" w:rsidR="00FB3BDA" w:rsidRPr="003D2C62" w:rsidRDefault="00FB3BDA" w:rsidP="00FB3BDA">
            <w:pPr>
              <w:pStyle w:val="Contents-Table2"/>
              <w:tabs>
                <w:tab w:val="left" w:pos="3922"/>
              </w:tabs>
              <w:rPr>
                <w:sz w:val="20"/>
                <w:szCs w:val="20"/>
              </w:rPr>
            </w:pPr>
            <w:r w:rsidRPr="003D2C62">
              <w:rPr>
                <w:sz w:val="20"/>
                <w:szCs w:val="20"/>
              </w:rPr>
              <w:t>9.  Where do I collect equipment? (</w:t>
            </w:r>
            <w:r w:rsidR="00081986" w:rsidRPr="003D2C62">
              <w:rPr>
                <w:sz w:val="20"/>
                <w:szCs w:val="20"/>
              </w:rPr>
              <w:t>If</w:t>
            </w:r>
            <w:r w:rsidRPr="003D2C62">
              <w:rPr>
                <w:sz w:val="20"/>
                <w:szCs w:val="20"/>
              </w:rPr>
              <w:t xml:space="preserve"> provided by your faculty)</w:t>
            </w:r>
          </w:p>
        </w:tc>
        <w:tc>
          <w:tcPr>
            <w:tcW w:w="112" w:type="dxa"/>
            <w:tcBorders>
              <w:left w:val="nil"/>
            </w:tcBorders>
          </w:tcPr>
          <w:p w14:paraId="4C408670" w14:textId="77777777" w:rsidR="00FB3BDA" w:rsidRPr="003D2C62" w:rsidRDefault="00FB3BDA" w:rsidP="00FB3BDA">
            <w:pPr>
              <w:pStyle w:val="Table-NumbersRight"/>
              <w:rPr>
                <w:sz w:val="20"/>
                <w:szCs w:val="20"/>
              </w:rPr>
            </w:pPr>
            <w:r w:rsidRPr="003D2C62">
              <w:rPr>
                <w:sz w:val="20"/>
                <w:szCs w:val="20"/>
              </w:rPr>
              <w:t>9</w:t>
            </w:r>
          </w:p>
        </w:tc>
      </w:tr>
      <w:tr w:rsidR="00FB3BDA" w:rsidRPr="003D2C62" w14:paraId="228C2B86" w14:textId="77777777" w:rsidTr="0043033F">
        <w:tc>
          <w:tcPr>
            <w:tcW w:w="8908" w:type="dxa"/>
            <w:tcBorders>
              <w:right w:val="nil"/>
            </w:tcBorders>
          </w:tcPr>
          <w:p w14:paraId="270481E3" w14:textId="5C040250" w:rsidR="00FB3BDA" w:rsidRPr="003D2C62" w:rsidRDefault="00FB3BDA" w:rsidP="00FB3BDA">
            <w:pPr>
              <w:pStyle w:val="Contents-Table2"/>
              <w:tabs>
                <w:tab w:val="left" w:pos="3922"/>
              </w:tabs>
              <w:rPr>
                <w:sz w:val="20"/>
                <w:szCs w:val="20"/>
              </w:rPr>
            </w:pPr>
            <w:r w:rsidRPr="003D2C62">
              <w:rPr>
                <w:sz w:val="20"/>
                <w:szCs w:val="20"/>
              </w:rPr>
              <w:t>10.  How do I connect to the Wi-Fi?</w:t>
            </w:r>
          </w:p>
        </w:tc>
        <w:tc>
          <w:tcPr>
            <w:tcW w:w="112" w:type="dxa"/>
            <w:tcBorders>
              <w:left w:val="nil"/>
            </w:tcBorders>
          </w:tcPr>
          <w:p w14:paraId="72F7ABF1" w14:textId="462CE8F1" w:rsidR="00FB3BDA" w:rsidRPr="003D2C62" w:rsidRDefault="00FB3BDA" w:rsidP="00FB3BDA">
            <w:pPr>
              <w:pStyle w:val="Table-NumbersRight"/>
              <w:rPr>
                <w:sz w:val="20"/>
                <w:szCs w:val="20"/>
              </w:rPr>
            </w:pPr>
            <w:r w:rsidRPr="003D2C62">
              <w:rPr>
                <w:sz w:val="20"/>
                <w:szCs w:val="20"/>
              </w:rPr>
              <w:t>9</w:t>
            </w:r>
          </w:p>
        </w:tc>
      </w:tr>
      <w:tr w:rsidR="0043033F" w:rsidRPr="003D2C62" w14:paraId="52267ADD" w14:textId="77777777" w:rsidTr="0043033F">
        <w:tc>
          <w:tcPr>
            <w:tcW w:w="8908" w:type="dxa"/>
            <w:tcBorders>
              <w:right w:val="nil"/>
            </w:tcBorders>
          </w:tcPr>
          <w:p w14:paraId="35CFB48A" w14:textId="56C3B37F" w:rsidR="0043033F" w:rsidRPr="003D2C62" w:rsidRDefault="0043033F" w:rsidP="0043033F">
            <w:pPr>
              <w:pStyle w:val="Contents-Table2"/>
              <w:tabs>
                <w:tab w:val="left" w:pos="3922"/>
              </w:tabs>
              <w:rPr>
                <w:sz w:val="20"/>
                <w:szCs w:val="20"/>
              </w:rPr>
            </w:pPr>
            <w:r w:rsidRPr="00C202D6">
              <w:rPr>
                <w:sz w:val="20"/>
                <w:szCs w:val="20"/>
              </w:rPr>
              <w:t xml:space="preserve">10.  How do I connect to </w:t>
            </w:r>
            <w:r>
              <w:rPr>
                <w:sz w:val="20"/>
                <w:szCs w:val="20"/>
              </w:rPr>
              <w:t>OU systems with my login details</w:t>
            </w:r>
          </w:p>
        </w:tc>
        <w:tc>
          <w:tcPr>
            <w:tcW w:w="112" w:type="dxa"/>
            <w:tcBorders>
              <w:left w:val="nil"/>
            </w:tcBorders>
          </w:tcPr>
          <w:p w14:paraId="7C4DDD0F" w14:textId="1B46D6D8" w:rsidR="0043033F" w:rsidRPr="003D2C62" w:rsidRDefault="0043033F" w:rsidP="0043033F">
            <w:pPr>
              <w:pStyle w:val="Table-NumbersRight"/>
              <w:rPr>
                <w:sz w:val="20"/>
                <w:szCs w:val="20"/>
              </w:rPr>
            </w:pPr>
            <w:r w:rsidRPr="00C202D6">
              <w:rPr>
                <w:sz w:val="20"/>
                <w:szCs w:val="20"/>
              </w:rPr>
              <w:t xml:space="preserve">10  </w:t>
            </w:r>
          </w:p>
        </w:tc>
      </w:tr>
      <w:bookmarkEnd w:id="1"/>
    </w:tbl>
    <w:p w14:paraId="57D2ADD7" w14:textId="77777777" w:rsidR="0044106C" w:rsidRPr="00944C4D" w:rsidRDefault="0044106C" w:rsidP="00944C4D">
      <w:pPr>
        <w:pStyle w:val="BODYCOPY"/>
      </w:pPr>
    </w:p>
    <w:p w14:paraId="4864034C" w14:textId="77777777" w:rsidR="00FB35B8" w:rsidRDefault="00FB35B8" w:rsidP="00944C4D">
      <w:pPr>
        <w:pStyle w:val="BODYCOPY"/>
      </w:pPr>
    </w:p>
    <w:p w14:paraId="3FDF4D8E" w14:textId="77777777" w:rsidR="00167108" w:rsidRDefault="00167108" w:rsidP="00944C4D">
      <w:pPr>
        <w:pStyle w:val="BODYCOPY"/>
      </w:pPr>
    </w:p>
    <w:p w14:paraId="74AF1D58" w14:textId="77777777" w:rsidR="00167108" w:rsidRDefault="00167108">
      <w:pPr>
        <w:tabs>
          <w:tab w:val="clear" w:pos="449"/>
        </w:tabs>
        <w:rPr>
          <w:rFonts w:cs="Arial"/>
          <w:szCs w:val="18"/>
        </w:rPr>
      </w:pPr>
      <w:r>
        <w:br w:type="page"/>
      </w:r>
    </w:p>
    <w:p w14:paraId="75FB9D1A" w14:textId="4676635C" w:rsidR="00FE7968" w:rsidRDefault="00FE7968" w:rsidP="00FE7968">
      <w:pPr>
        <w:pStyle w:val="Heading1"/>
        <w:numPr>
          <w:ilvl w:val="0"/>
          <w:numId w:val="0"/>
        </w:numPr>
        <w:ind w:left="360" w:hanging="360"/>
      </w:pPr>
      <w:r>
        <w:lastRenderedPageBreak/>
        <w:t>Useful Links</w:t>
      </w:r>
    </w:p>
    <w:p w14:paraId="46CE9E62" w14:textId="7F9EE6E5" w:rsidR="00FE7968" w:rsidRDefault="00FE7968" w:rsidP="00FE7968"/>
    <w:p w14:paraId="0E0CE278" w14:textId="341C187D" w:rsidR="00FE7968" w:rsidRDefault="004254FA" w:rsidP="00FE7968">
      <w:pPr>
        <w:pStyle w:val="BODYCOPY"/>
      </w:pPr>
      <w:r w:rsidRPr="00D74CD9">
        <w:rPr>
          <w:b/>
          <w:bCs/>
        </w:rPr>
        <w:t>Forms and Guidance</w:t>
      </w:r>
      <w:r>
        <w:t xml:space="preserve"> - </w:t>
      </w:r>
      <w:hyperlink r:id="rId9" w:history="1">
        <w:r w:rsidRPr="00D92532">
          <w:rPr>
            <w:rStyle w:val="Hyperlink"/>
          </w:rPr>
          <w:t>https://www.open.ac.uk/students/research/forms-and-guidance</w:t>
        </w:r>
      </w:hyperlink>
    </w:p>
    <w:p w14:paraId="60F52FD6" w14:textId="5830011C" w:rsidR="004254FA" w:rsidRDefault="004254FA" w:rsidP="00FE7968">
      <w:pPr>
        <w:pStyle w:val="BODYCOPY"/>
      </w:pPr>
      <w:r>
        <w:t>Contains all the links for the Handbook, PGR Manager guides, the Regulations and information about fees and funding</w:t>
      </w:r>
    </w:p>
    <w:p w14:paraId="44A77E37" w14:textId="269EFE90" w:rsidR="00D74CD9" w:rsidRDefault="00D74CD9" w:rsidP="00FE7968">
      <w:pPr>
        <w:pStyle w:val="BODYCOPY"/>
      </w:pPr>
      <w:r w:rsidRPr="00A76D4D">
        <w:rPr>
          <w:b/>
          <w:bCs/>
        </w:rPr>
        <w:t>PGR Manager</w:t>
      </w:r>
      <w:r>
        <w:t xml:space="preserve"> - </w:t>
      </w:r>
      <w:hyperlink r:id="rId10" w:history="1">
        <w:r w:rsidRPr="00D92532">
          <w:rPr>
            <w:rStyle w:val="Hyperlink"/>
          </w:rPr>
          <w:t>https://doctoral-research-system.open.ac.uk/</w:t>
        </w:r>
      </w:hyperlink>
    </w:p>
    <w:p w14:paraId="3E356D82" w14:textId="575463FA" w:rsidR="00D74CD9" w:rsidRDefault="00D74CD9" w:rsidP="00FE7968">
      <w:pPr>
        <w:pStyle w:val="BODYCOPY"/>
      </w:pPr>
      <w:r>
        <w:t>The administration system that you will use to keep track of your maximum submission deadline, submit your upgrade</w:t>
      </w:r>
      <w:r w:rsidR="00A76D4D">
        <w:t xml:space="preserve"> and </w:t>
      </w:r>
      <w:r>
        <w:t>progress reports</w:t>
      </w:r>
      <w:r w:rsidR="00A76D4D">
        <w:t>,</w:t>
      </w:r>
      <w:r>
        <w:t xml:space="preserve"> and </w:t>
      </w:r>
      <w:r w:rsidR="00A76D4D">
        <w:t>submit your final thesis. You can also request annual leave and study breaks.</w:t>
      </w:r>
    </w:p>
    <w:p w14:paraId="56A1429D" w14:textId="437E3433" w:rsidR="00D74CD9" w:rsidRDefault="00D74CD9" w:rsidP="00FE7968">
      <w:pPr>
        <w:pStyle w:val="BODYCOPY"/>
      </w:pPr>
      <w:r w:rsidRPr="00D74CD9">
        <w:rPr>
          <w:b/>
          <w:bCs/>
        </w:rPr>
        <w:t>UKCISA</w:t>
      </w:r>
      <w:r>
        <w:t xml:space="preserve"> - </w:t>
      </w:r>
      <w:hyperlink r:id="rId11" w:history="1">
        <w:r w:rsidRPr="00D92532">
          <w:rPr>
            <w:rStyle w:val="Hyperlink"/>
          </w:rPr>
          <w:t>https://www.ukcisa.org.uk/</w:t>
        </w:r>
      </w:hyperlink>
    </w:p>
    <w:p w14:paraId="56BE4E3A" w14:textId="18CD48A8" w:rsidR="00D74CD9" w:rsidRDefault="00D74CD9" w:rsidP="00FE7968">
      <w:pPr>
        <w:pStyle w:val="BODYCOPY"/>
      </w:pPr>
      <w:r>
        <w:t xml:space="preserve">Information and advice for international students. </w:t>
      </w:r>
    </w:p>
    <w:p w14:paraId="166913F9" w14:textId="77777777" w:rsidR="00D74CD9" w:rsidRDefault="00D74CD9" w:rsidP="00FE7968">
      <w:pPr>
        <w:pStyle w:val="BODYCOPY"/>
      </w:pPr>
    </w:p>
    <w:p w14:paraId="2D7F79B1" w14:textId="0E6C58E4" w:rsidR="00FE7968" w:rsidRDefault="00FE7968" w:rsidP="00FE7968">
      <w:pPr>
        <w:pStyle w:val="BODYCOPY"/>
      </w:pPr>
    </w:p>
    <w:p w14:paraId="6D9AD148" w14:textId="675BA8AC" w:rsidR="00FE7968" w:rsidRDefault="00FE7968" w:rsidP="00FE7968">
      <w:pPr>
        <w:pStyle w:val="BODYCOPY"/>
      </w:pPr>
    </w:p>
    <w:p w14:paraId="4262AF84" w14:textId="5EF43D68" w:rsidR="00FE7968" w:rsidRDefault="00FE7968" w:rsidP="00FE7968">
      <w:pPr>
        <w:pStyle w:val="BODYCOPY"/>
      </w:pPr>
    </w:p>
    <w:p w14:paraId="5AE4B28B" w14:textId="12A270B1" w:rsidR="00FE7968" w:rsidRDefault="00FE7968" w:rsidP="00FE7968">
      <w:pPr>
        <w:pStyle w:val="BODYCOPY"/>
      </w:pPr>
    </w:p>
    <w:p w14:paraId="7CC9E2E1" w14:textId="6811D4DC" w:rsidR="00FE7968" w:rsidRDefault="00FE7968" w:rsidP="00FE7968">
      <w:pPr>
        <w:pStyle w:val="BODYCOPY"/>
      </w:pPr>
    </w:p>
    <w:p w14:paraId="0F1FF755" w14:textId="58603193" w:rsidR="00FE7968" w:rsidRDefault="00FE7968" w:rsidP="00FE7968">
      <w:pPr>
        <w:pStyle w:val="BODYCOPY"/>
      </w:pPr>
    </w:p>
    <w:p w14:paraId="7D5AA8FE" w14:textId="1A121B40" w:rsidR="00FE7968" w:rsidRDefault="00FE7968" w:rsidP="00FE7968">
      <w:pPr>
        <w:pStyle w:val="BODYCOPY"/>
      </w:pPr>
    </w:p>
    <w:p w14:paraId="43AC2D35" w14:textId="3F4F249E" w:rsidR="00FE7968" w:rsidRDefault="00FE7968" w:rsidP="00FE7968">
      <w:pPr>
        <w:pStyle w:val="BODYCOPY"/>
      </w:pPr>
    </w:p>
    <w:p w14:paraId="5A3C9D7C" w14:textId="627280F3" w:rsidR="00FE7968" w:rsidRDefault="00FE7968" w:rsidP="00FE7968">
      <w:pPr>
        <w:pStyle w:val="BODYCOPY"/>
      </w:pPr>
    </w:p>
    <w:p w14:paraId="5DC9E17D" w14:textId="24DC51E0" w:rsidR="00FE7968" w:rsidRDefault="00FE7968" w:rsidP="00FE7968">
      <w:pPr>
        <w:pStyle w:val="BODYCOPY"/>
      </w:pPr>
    </w:p>
    <w:p w14:paraId="333DD392" w14:textId="65EA4FAB" w:rsidR="00FE7968" w:rsidRDefault="00FE7968" w:rsidP="00FE7968">
      <w:pPr>
        <w:pStyle w:val="BODYCOPY"/>
      </w:pPr>
    </w:p>
    <w:p w14:paraId="68FF45D6" w14:textId="2427001B" w:rsidR="00FE7968" w:rsidRDefault="00FE7968" w:rsidP="00FE7968">
      <w:pPr>
        <w:pStyle w:val="BODYCOPY"/>
      </w:pPr>
    </w:p>
    <w:p w14:paraId="073BCBBA" w14:textId="1C034FBA" w:rsidR="00FE7968" w:rsidRDefault="00FE7968" w:rsidP="00FE7968">
      <w:pPr>
        <w:pStyle w:val="BODYCOPY"/>
      </w:pPr>
    </w:p>
    <w:p w14:paraId="46164C0A" w14:textId="607001AF" w:rsidR="00FE7968" w:rsidRDefault="00FE7968" w:rsidP="00FE7968">
      <w:pPr>
        <w:pStyle w:val="BODYCOPY"/>
      </w:pPr>
    </w:p>
    <w:p w14:paraId="43FD7F8D" w14:textId="6F130A0E" w:rsidR="00FE7968" w:rsidRDefault="00FE7968" w:rsidP="00FE7968">
      <w:pPr>
        <w:pStyle w:val="BODYCOPY"/>
      </w:pPr>
    </w:p>
    <w:p w14:paraId="4875A004" w14:textId="638886B4" w:rsidR="00FE7968" w:rsidRDefault="00FE7968" w:rsidP="00FE7968">
      <w:pPr>
        <w:pStyle w:val="BODYCOPY"/>
      </w:pPr>
    </w:p>
    <w:p w14:paraId="07A48BA6" w14:textId="4E8E1421" w:rsidR="00FE7968" w:rsidRDefault="00FE7968" w:rsidP="00FE7968">
      <w:pPr>
        <w:pStyle w:val="BODYCOPY"/>
      </w:pPr>
    </w:p>
    <w:p w14:paraId="3BA71200" w14:textId="136A65F1" w:rsidR="00FE7968" w:rsidRDefault="00FE7968" w:rsidP="00FE7968">
      <w:pPr>
        <w:pStyle w:val="BODYCOPY"/>
      </w:pPr>
    </w:p>
    <w:p w14:paraId="73D57D27" w14:textId="602F409F" w:rsidR="00FE7968" w:rsidRDefault="00FE7968" w:rsidP="00FE7968">
      <w:pPr>
        <w:pStyle w:val="BODYCOPY"/>
      </w:pPr>
    </w:p>
    <w:p w14:paraId="0FCEEC8E" w14:textId="1055C06E" w:rsidR="00FE7968" w:rsidRDefault="00FE7968" w:rsidP="00FE7968">
      <w:pPr>
        <w:pStyle w:val="BODYCOPY"/>
      </w:pPr>
    </w:p>
    <w:p w14:paraId="7F843F88" w14:textId="77777777" w:rsidR="00FE7968" w:rsidRPr="00FE7968" w:rsidRDefault="00FE7968" w:rsidP="00FE7968">
      <w:pPr>
        <w:pStyle w:val="BODYCOPY"/>
      </w:pPr>
    </w:p>
    <w:p w14:paraId="757A7F34" w14:textId="776EF00A" w:rsidR="00FE7968" w:rsidRPr="00E9479D" w:rsidRDefault="00FE7968" w:rsidP="00FE7968">
      <w:pPr>
        <w:pStyle w:val="Heading1"/>
      </w:pPr>
      <w:r>
        <w:lastRenderedPageBreak/>
        <w:t>When do i get my id badge?</w:t>
      </w:r>
    </w:p>
    <w:p w14:paraId="29087087" w14:textId="1A12C20B" w:rsidR="00FB3BDA" w:rsidRPr="000815E4" w:rsidRDefault="00046F38" w:rsidP="005C42FD">
      <w:pPr>
        <w:pStyle w:val="BODYCOPY"/>
        <w:rPr>
          <w:b/>
          <w:bCs/>
          <w:sz w:val="20"/>
          <w:szCs w:val="20"/>
        </w:rPr>
      </w:pPr>
      <w:r w:rsidRPr="000815E4">
        <w:rPr>
          <w:b/>
          <w:bCs/>
          <w:sz w:val="20"/>
          <w:szCs w:val="20"/>
        </w:rPr>
        <w:t>FASS</w:t>
      </w:r>
    </w:p>
    <w:p w14:paraId="5CAAE8AD" w14:textId="408050AE" w:rsidR="00046F38" w:rsidRDefault="00FE43CC" w:rsidP="005C42FD">
      <w:pPr>
        <w:pStyle w:val="BODYCOPY"/>
        <w:rPr>
          <w:sz w:val="20"/>
          <w:szCs w:val="20"/>
        </w:rPr>
      </w:pPr>
      <w:r>
        <w:rPr>
          <w:sz w:val="20"/>
          <w:szCs w:val="20"/>
        </w:rPr>
        <w:t xml:space="preserve">These will be handed out by the FASSteam at induction unless they have arranged to post it to you. Contact </w:t>
      </w:r>
      <w:hyperlink r:id="rId12" w:history="1">
        <w:r w:rsidRPr="007F2420">
          <w:rPr>
            <w:rStyle w:val="Hyperlink"/>
            <w:sz w:val="20"/>
            <w:szCs w:val="20"/>
          </w:rPr>
          <w:t>FASS-Research-student-support@open.ac.uk</w:t>
        </w:r>
      </w:hyperlink>
      <w:r>
        <w:rPr>
          <w:sz w:val="20"/>
          <w:szCs w:val="20"/>
        </w:rPr>
        <w:t xml:space="preserve">  </w:t>
      </w:r>
    </w:p>
    <w:p w14:paraId="4232FAF0" w14:textId="5E216AC6" w:rsidR="00046F38" w:rsidRPr="000815E4" w:rsidRDefault="00046F38" w:rsidP="005C42FD">
      <w:pPr>
        <w:pStyle w:val="BODYCOPY"/>
        <w:rPr>
          <w:b/>
          <w:bCs/>
          <w:sz w:val="20"/>
          <w:szCs w:val="20"/>
        </w:rPr>
      </w:pPr>
      <w:r w:rsidRPr="000815E4">
        <w:rPr>
          <w:b/>
          <w:bCs/>
          <w:sz w:val="20"/>
          <w:szCs w:val="20"/>
        </w:rPr>
        <w:t>FBL</w:t>
      </w:r>
    </w:p>
    <w:p w14:paraId="430A0692" w14:textId="72951121" w:rsidR="00046F38" w:rsidRDefault="00046F38" w:rsidP="005C42FD">
      <w:pPr>
        <w:pStyle w:val="BODYCOPY"/>
        <w:rPr>
          <w:sz w:val="20"/>
          <w:szCs w:val="20"/>
        </w:rPr>
      </w:pPr>
      <w:r>
        <w:rPr>
          <w:sz w:val="20"/>
          <w:szCs w:val="20"/>
        </w:rPr>
        <w:t xml:space="preserve">Please go to the security lodge to collect your </w:t>
      </w:r>
      <w:r w:rsidR="00FE43CC">
        <w:rPr>
          <w:sz w:val="20"/>
          <w:szCs w:val="20"/>
        </w:rPr>
        <w:t xml:space="preserve">pass. Contact </w:t>
      </w:r>
      <w:hyperlink r:id="rId13" w:history="1">
        <w:r w:rsidR="00FE43CC" w:rsidRPr="007F2420">
          <w:rPr>
            <w:rStyle w:val="Hyperlink"/>
            <w:sz w:val="20"/>
            <w:szCs w:val="20"/>
          </w:rPr>
          <w:t>FBL-PHD@open.ac.uk</w:t>
        </w:r>
      </w:hyperlink>
      <w:r w:rsidR="00FE43CC">
        <w:rPr>
          <w:sz w:val="20"/>
          <w:szCs w:val="20"/>
        </w:rPr>
        <w:t xml:space="preserve"> if you have any difficulties.</w:t>
      </w:r>
    </w:p>
    <w:p w14:paraId="2105794D" w14:textId="374EA42B" w:rsidR="00046F38" w:rsidRPr="000815E4" w:rsidRDefault="00046F38" w:rsidP="005C42FD">
      <w:pPr>
        <w:pStyle w:val="BODYCOPY"/>
        <w:rPr>
          <w:b/>
          <w:bCs/>
          <w:sz w:val="20"/>
          <w:szCs w:val="20"/>
        </w:rPr>
      </w:pPr>
      <w:r w:rsidRPr="000815E4">
        <w:rPr>
          <w:b/>
          <w:bCs/>
          <w:sz w:val="20"/>
          <w:szCs w:val="20"/>
        </w:rPr>
        <w:t>STEM</w:t>
      </w:r>
    </w:p>
    <w:p w14:paraId="5EFCD3D8" w14:textId="29875B87" w:rsidR="00046F38" w:rsidRDefault="00FE43CC" w:rsidP="005C42FD">
      <w:pPr>
        <w:pStyle w:val="BODYCOPY"/>
        <w:rPr>
          <w:sz w:val="20"/>
          <w:szCs w:val="20"/>
        </w:rPr>
      </w:pPr>
      <w:r>
        <w:rPr>
          <w:sz w:val="20"/>
          <w:szCs w:val="20"/>
        </w:rPr>
        <w:t>Please</w:t>
      </w:r>
      <w:r w:rsidR="001163F4">
        <w:rPr>
          <w:sz w:val="20"/>
          <w:szCs w:val="20"/>
        </w:rPr>
        <w:t xml:space="preserve"> go to the security lodge. </w:t>
      </w:r>
      <w:r>
        <w:rPr>
          <w:sz w:val="20"/>
          <w:szCs w:val="20"/>
        </w:rPr>
        <w:t xml:space="preserve">contact your school administrator </w:t>
      </w:r>
      <w:r w:rsidR="001163F4">
        <w:rPr>
          <w:sz w:val="20"/>
          <w:szCs w:val="20"/>
        </w:rPr>
        <w:t xml:space="preserve">with any issues. </w:t>
      </w:r>
      <w:hyperlink r:id="rId14" w:history="1">
        <w:r w:rsidR="001163F4" w:rsidRPr="005A4D06">
          <w:rPr>
            <w:rStyle w:val="Hyperlink"/>
            <w:sz w:val="20"/>
            <w:szCs w:val="20"/>
          </w:rPr>
          <w:t>kmi-phd-enquiries@open.ac.uk</w:t>
        </w:r>
      </w:hyperlink>
      <w:r w:rsidR="000815E4">
        <w:rPr>
          <w:sz w:val="20"/>
          <w:szCs w:val="20"/>
        </w:rPr>
        <w:t xml:space="preserve">; </w:t>
      </w:r>
      <w:hyperlink r:id="rId15" w:history="1">
        <w:r w:rsidR="000815E4" w:rsidRPr="007F2420">
          <w:rPr>
            <w:rStyle w:val="Hyperlink"/>
            <w:sz w:val="20"/>
            <w:szCs w:val="20"/>
          </w:rPr>
          <w:t>STEM-CC-PHD@open.ac.uk</w:t>
        </w:r>
      </w:hyperlink>
      <w:r w:rsidR="000815E4">
        <w:rPr>
          <w:sz w:val="20"/>
          <w:szCs w:val="20"/>
        </w:rPr>
        <w:t xml:space="preserve">, </w:t>
      </w:r>
      <w:hyperlink r:id="rId16" w:history="1">
        <w:r w:rsidR="000815E4" w:rsidRPr="007F2420">
          <w:rPr>
            <w:rStyle w:val="Hyperlink"/>
            <w:sz w:val="20"/>
            <w:szCs w:val="20"/>
          </w:rPr>
          <w:t>STEM-EEES-PHD@open.ac.uk</w:t>
        </w:r>
      </w:hyperlink>
      <w:r w:rsidR="000815E4">
        <w:rPr>
          <w:sz w:val="20"/>
          <w:szCs w:val="20"/>
        </w:rPr>
        <w:t xml:space="preserve">, </w:t>
      </w:r>
      <w:r w:rsidR="000815E4" w:rsidRPr="000815E4">
        <w:rPr>
          <w:sz w:val="20"/>
          <w:szCs w:val="20"/>
        </w:rPr>
        <w:t xml:space="preserve"> </w:t>
      </w:r>
      <w:hyperlink r:id="rId17" w:history="1">
        <w:r w:rsidR="000815E4" w:rsidRPr="007F2420">
          <w:rPr>
            <w:rStyle w:val="Hyperlink"/>
            <w:sz w:val="20"/>
            <w:szCs w:val="20"/>
          </w:rPr>
          <w:t>STEM-EI-PHD@open.ac.uk</w:t>
        </w:r>
      </w:hyperlink>
      <w:r w:rsidR="000815E4">
        <w:rPr>
          <w:sz w:val="20"/>
          <w:szCs w:val="20"/>
        </w:rPr>
        <w:t xml:space="preserve">, </w:t>
      </w:r>
      <w:hyperlink r:id="rId18" w:history="1">
        <w:r w:rsidR="000815E4" w:rsidRPr="007F2420">
          <w:rPr>
            <w:rStyle w:val="Hyperlink"/>
            <w:sz w:val="20"/>
            <w:szCs w:val="20"/>
          </w:rPr>
          <w:t>STEM-LHCS-PHD@open.ac.uk</w:t>
        </w:r>
      </w:hyperlink>
      <w:r w:rsidR="000815E4">
        <w:rPr>
          <w:sz w:val="20"/>
          <w:szCs w:val="20"/>
        </w:rPr>
        <w:t xml:space="preserve">, </w:t>
      </w:r>
      <w:hyperlink r:id="rId19" w:history="1">
        <w:r w:rsidR="000815E4" w:rsidRPr="007F2420">
          <w:rPr>
            <w:rStyle w:val="Hyperlink"/>
            <w:sz w:val="20"/>
            <w:szCs w:val="20"/>
          </w:rPr>
          <w:t>STEM-MS-PHD@open.ac.uk</w:t>
        </w:r>
      </w:hyperlink>
      <w:r w:rsidR="000815E4">
        <w:rPr>
          <w:sz w:val="20"/>
          <w:szCs w:val="20"/>
        </w:rPr>
        <w:t xml:space="preserve">, </w:t>
      </w:r>
      <w:hyperlink r:id="rId20" w:history="1">
        <w:r w:rsidR="000815E4" w:rsidRPr="007F2420">
          <w:rPr>
            <w:rStyle w:val="Hyperlink"/>
            <w:sz w:val="20"/>
            <w:szCs w:val="20"/>
          </w:rPr>
          <w:t>STEM-SPS-PHD@open.ac.uk</w:t>
        </w:r>
      </w:hyperlink>
      <w:r w:rsidR="000815E4">
        <w:rPr>
          <w:sz w:val="20"/>
          <w:szCs w:val="20"/>
        </w:rPr>
        <w:t xml:space="preserve"> </w:t>
      </w:r>
    </w:p>
    <w:p w14:paraId="155E8785" w14:textId="20532967" w:rsidR="00A86483" w:rsidRPr="000815E4" w:rsidRDefault="00046F38" w:rsidP="00944C4D">
      <w:pPr>
        <w:pStyle w:val="BODYCOPY"/>
        <w:rPr>
          <w:b/>
          <w:bCs/>
          <w:sz w:val="20"/>
          <w:szCs w:val="20"/>
        </w:rPr>
      </w:pPr>
      <w:r w:rsidRPr="000815E4">
        <w:rPr>
          <w:b/>
          <w:bCs/>
          <w:sz w:val="20"/>
          <w:szCs w:val="20"/>
        </w:rPr>
        <w:t>WELS</w:t>
      </w:r>
    </w:p>
    <w:p w14:paraId="31682A10" w14:textId="3933561C" w:rsidR="00046F38" w:rsidRPr="00046F38" w:rsidRDefault="00046F38" w:rsidP="00944C4D">
      <w:pPr>
        <w:pStyle w:val="BODYCOPY"/>
        <w:rPr>
          <w:sz w:val="20"/>
          <w:szCs w:val="20"/>
        </w:rPr>
      </w:pPr>
      <w:r>
        <w:rPr>
          <w:sz w:val="20"/>
          <w:szCs w:val="20"/>
        </w:rPr>
        <w:t xml:space="preserve">These will be handed out by the WELS team at induction. Contact </w:t>
      </w:r>
      <w:hyperlink r:id="rId21" w:history="1">
        <w:r w:rsidRPr="007F2420">
          <w:rPr>
            <w:rStyle w:val="Hyperlink"/>
            <w:sz w:val="20"/>
            <w:szCs w:val="20"/>
          </w:rPr>
          <w:t>WELS-PhDs@open.ac.uk</w:t>
        </w:r>
      </w:hyperlink>
      <w:r>
        <w:rPr>
          <w:sz w:val="20"/>
          <w:szCs w:val="20"/>
        </w:rPr>
        <w:t xml:space="preserve"> </w:t>
      </w:r>
    </w:p>
    <w:p w14:paraId="6681BA94" w14:textId="6FACF766" w:rsidR="00A86483" w:rsidRDefault="00C32DBF" w:rsidP="0044106C">
      <w:pPr>
        <w:pStyle w:val="Heading1"/>
      </w:pPr>
      <w:r>
        <w:t>Can i get student discount?</w:t>
      </w:r>
    </w:p>
    <w:p w14:paraId="5711282B" w14:textId="0685392F" w:rsidR="00A76D4D" w:rsidRDefault="00A76D4D" w:rsidP="00944C4D">
      <w:pPr>
        <w:pStyle w:val="BODYCOPY"/>
        <w:rPr>
          <w:sz w:val="20"/>
          <w:szCs w:val="20"/>
          <w:lang w:eastAsia="en-GB"/>
        </w:rPr>
      </w:pPr>
      <w:r>
        <w:rPr>
          <w:sz w:val="20"/>
          <w:szCs w:val="20"/>
          <w:lang w:eastAsia="en-GB"/>
        </w:rPr>
        <w:t>Once you have your @open.ac.uk email address you’ll be able to sign up for student discount</w:t>
      </w:r>
      <w:r w:rsidR="001163F4">
        <w:rPr>
          <w:sz w:val="20"/>
          <w:szCs w:val="20"/>
          <w:lang w:eastAsia="en-GB"/>
        </w:rPr>
        <w:t xml:space="preserve"> on any website that offers it. </w:t>
      </w:r>
    </w:p>
    <w:p w14:paraId="21176B3D" w14:textId="4BC42E92" w:rsidR="001163F4" w:rsidRDefault="001163F4" w:rsidP="00944C4D">
      <w:pPr>
        <w:pStyle w:val="BODYCOPY"/>
        <w:rPr>
          <w:sz w:val="20"/>
          <w:szCs w:val="20"/>
          <w:lang w:eastAsia="en-GB"/>
        </w:rPr>
      </w:pPr>
      <w:r>
        <w:rPr>
          <w:sz w:val="20"/>
          <w:szCs w:val="20"/>
          <w:lang w:eastAsia="en-GB"/>
        </w:rPr>
        <w:t>You can also sign up for free Student Discount apps that prove your student status.</w:t>
      </w:r>
    </w:p>
    <w:p w14:paraId="50E186D9" w14:textId="66EA7459" w:rsidR="00A76D4D" w:rsidRDefault="00A76D4D" w:rsidP="00944C4D">
      <w:pPr>
        <w:pStyle w:val="BODYCOPY"/>
        <w:rPr>
          <w:sz w:val="20"/>
          <w:szCs w:val="20"/>
          <w:lang w:eastAsia="en-GB"/>
        </w:rPr>
      </w:pPr>
      <w:r>
        <w:rPr>
          <w:sz w:val="20"/>
          <w:szCs w:val="20"/>
          <w:lang w:eastAsia="en-GB"/>
        </w:rPr>
        <w:t xml:space="preserve">UNiDAYS - </w:t>
      </w:r>
      <w:hyperlink r:id="rId22" w:history="1">
        <w:r w:rsidR="001163F4" w:rsidRPr="005A4D06">
          <w:rPr>
            <w:rStyle w:val="Hyperlink"/>
            <w:sz w:val="20"/>
            <w:szCs w:val="20"/>
            <w:lang w:eastAsia="en-GB"/>
          </w:rPr>
          <w:t>https://www.myunidays.com/</w:t>
        </w:r>
      </w:hyperlink>
    </w:p>
    <w:p w14:paraId="41890EE1" w14:textId="284D16B2" w:rsidR="001163F4" w:rsidRDefault="001163F4" w:rsidP="00944C4D">
      <w:pPr>
        <w:pStyle w:val="BODYCOPY"/>
        <w:rPr>
          <w:sz w:val="20"/>
          <w:szCs w:val="20"/>
          <w:lang w:eastAsia="en-GB"/>
        </w:rPr>
      </w:pPr>
      <w:r>
        <w:rPr>
          <w:sz w:val="20"/>
          <w:szCs w:val="20"/>
          <w:lang w:eastAsia="en-GB"/>
        </w:rPr>
        <w:t xml:space="preserve">StudentBeans - </w:t>
      </w:r>
      <w:hyperlink r:id="rId23" w:history="1">
        <w:r w:rsidRPr="005A4D06">
          <w:rPr>
            <w:rStyle w:val="Hyperlink"/>
            <w:sz w:val="20"/>
            <w:szCs w:val="20"/>
            <w:lang w:eastAsia="en-GB"/>
          </w:rPr>
          <w:t>https://www.studentbeans.com/uk</w:t>
        </w:r>
      </w:hyperlink>
      <w:r>
        <w:rPr>
          <w:sz w:val="20"/>
          <w:szCs w:val="20"/>
          <w:lang w:eastAsia="en-GB"/>
        </w:rPr>
        <w:t xml:space="preserve"> </w:t>
      </w:r>
    </w:p>
    <w:p w14:paraId="33483325" w14:textId="065A4A50" w:rsidR="002E28B8" w:rsidRPr="003D2C62" w:rsidRDefault="002E28B8" w:rsidP="00944C4D">
      <w:pPr>
        <w:pStyle w:val="BODYCOPY"/>
        <w:rPr>
          <w:sz w:val="20"/>
          <w:szCs w:val="20"/>
        </w:rPr>
      </w:pPr>
      <w:r w:rsidRPr="003D2C62">
        <w:rPr>
          <w:sz w:val="20"/>
          <w:szCs w:val="20"/>
        </w:rPr>
        <w:br w:type="page"/>
      </w:r>
    </w:p>
    <w:p w14:paraId="08F04B4F" w14:textId="5D00513C" w:rsidR="002016AA" w:rsidRPr="002B0590" w:rsidRDefault="00912894" w:rsidP="002B0590">
      <w:pPr>
        <w:pStyle w:val="Heading1"/>
      </w:pPr>
      <w:r w:rsidRPr="00944C4D">
        <w:lastRenderedPageBreak/>
        <w:t xml:space="preserve"> </w:t>
      </w:r>
      <w:r w:rsidR="00C32DBF">
        <w:t>How do i set up my bank account?</w:t>
      </w:r>
    </w:p>
    <w:p w14:paraId="77362405" w14:textId="3BE6D5D2" w:rsidR="002016AA" w:rsidRDefault="002016AA" w:rsidP="005A01F1">
      <w:pPr>
        <w:pStyle w:val="Bullet"/>
        <w:numPr>
          <w:ilvl w:val="0"/>
          <w:numId w:val="0"/>
        </w:numPr>
        <w:ind w:left="227" w:hanging="227"/>
        <w:rPr>
          <w:sz w:val="20"/>
          <w:szCs w:val="20"/>
        </w:rPr>
      </w:pPr>
      <w:r>
        <w:rPr>
          <w:sz w:val="20"/>
          <w:szCs w:val="20"/>
        </w:rPr>
        <w:t>Your stipend can only be paid into a UK bank account</w:t>
      </w:r>
      <w:r w:rsidR="005A01F1">
        <w:rPr>
          <w:sz w:val="20"/>
          <w:szCs w:val="20"/>
        </w:rPr>
        <w:t xml:space="preserve"> once you have been fully registered. We are happy to provide you with </w:t>
      </w:r>
      <w:r w:rsidR="003D0462">
        <w:rPr>
          <w:sz w:val="20"/>
          <w:szCs w:val="20"/>
        </w:rPr>
        <w:t>proof of income/studentship</w:t>
      </w:r>
      <w:r w:rsidR="005A01F1">
        <w:rPr>
          <w:sz w:val="20"/>
          <w:szCs w:val="20"/>
        </w:rPr>
        <w:t xml:space="preserve"> letter to give to your chosen bank to help you open an account</w:t>
      </w:r>
      <w:r w:rsidR="003D0462">
        <w:rPr>
          <w:sz w:val="20"/>
          <w:szCs w:val="20"/>
        </w:rPr>
        <w:t xml:space="preserve"> (most banks will request this)</w:t>
      </w:r>
      <w:r w:rsidR="005A01F1">
        <w:rPr>
          <w:sz w:val="20"/>
          <w:szCs w:val="20"/>
        </w:rPr>
        <w:t xml:space="preserve">. Please email  </w:t>
      </w:r>
      <w:hyperlink r:id="rId24" w:history="1">
        <w:r w:rsidR="005A01F1" w:rsidRPr="00DD2E8A">
          <w:rPr>
            <w:rStyle w:val="Hyperlink"/>
            <w:sz w:val="20"/>
            <w:szCs w:val="20"/>
          </w:rPr>
          <w:t>Research-Degrees-Office@open.ac.uk</w:t>
        </w:r>
      </w:hyperlink>
      <w:r w:rsidR="005A01F1">
        <w:rPr>
          <w:sz w:val="20"/>
          <w:szCs w:val="20"/>
        </w:rPr>
        <w:t xml:space="preserve"> to request </w:t>
      </w:r>
      <w:r w:rsidR="00D45642">
        <w:rPr>
          <w:sz w:val="20"/>
          <w:szCs w:val="20"/>
        </w:rPr>
        <w:t>this.</w:t>
      </w:r>
      <w:r w:rsidR="005A01F1">
        <w:rPr>
          <w:sz w:val="20"/>
          <w:szCs w:val="20"/>
        </w:rPr>
        <w:t xml:space="preserve"> Once you have visited </w:t>
      </w:r>
      <w:r w:rsidR="002B0590">
        <w:rPr>
          <w:sz w:val="20"/>
          <w:szCs w:val="20"/>
        </w:rPr>
        <w:t xml:space="preserve">a </w:t>
      </w:r>
      <w:r w:rsidR="003D0462">
        <w:rPr>
          <w:sz w:val="20"/>
          <w:szCs w:val="20"/>
        </w:rPr>
        <w:t xml:space="preserve">bank </w:t>
      </w:r>
      <w:r w:rsidR="005A01F1">
        <w:rPr>
          <w:sz w:val="20"/>
          <w:szCs w:val="20"/>
        </w:rPr>
        <w:t xml:space="preserve">and opened a </w:t>
      </w:r>
      <w:r w:rsidR="003D0462">
        <w:rPr>
          <w:sz w:val="20"/>
          <w:szCs w:val="20"/>
        </w:rPr>
        <w:t>new</w:t>
      </w:r>
      <w:r w:rsidR="005A01F1">
        <w:rPr>
          <w:sz w:val="20"/>
          <w:szCs w:val="20"/>
        </w:rPr>
        <w:t xml:space="preserve"> account, you will need to complete a</w:t>
      </w:r>
      <w:r w:rsidR="003D0462">
        <w:rPr>
          <w:sz w:val="20"/>
          <w:szCs w:val="20"/>
        </w:rPr>
        <w:t>n OU</w:t>
      </w:r>
      <w:r w:rsidR="005A01F1">
        <w:rPr>
          <w:sz w:val="20"/>
          <w:szCs w:val="20"/>
        </w:rPr>
        <w:t xml:space="preserve"> payment form</w:t>
      </w:r>
      <w:r w:rsidR="00D45642">
        <w:rPr>
          <w:sz w:val="20"/>
          <w:szCs w:val="20"/>
        </w:rPr>
        <w:t xml:space="preserve"> and send it back to us so we can arrange your payments.</w:t>
      </w:r>
    </w:p>
    <w:p w14:paraId="3704E96C" w14:textId="66B6B1C8" w:rsidR="003D2C62" w:rsidRDefault="003D2C62" w:rsidP="005C42FD">
      <w:pPr>
        <w:pStyle w:val="Bullet"/>
        <w:numPr>
          <w:ilvl w:val="0"/>
          <w:numId w:val="0"/>
        </w:numPr>
        <w:ind w:left="227" w:hanging="227"/>
        <w:rPr>
          <w:sz w:val="20"/>
          <w:szCs w:val="20"/>
        </w:rPr>
      </w:pPr>
    </w:p>
    <w:p w14:paraId="09CF4291" w14:textId="4C00F701" w:rsidR="003D2C62" w:rsidRDefault="002016AA" w:rsidP="005C42FD">
      <w:pPr>
        <w:pStyle w:val="Bullet"/>
        <w:numPr>
          <w:ilvl w:val="0"/>
          <w:numId w:val="0"/>
        </w:numPr>
        <w:ind w:left="227" w:hanging="227"/>
        <w:rPr>
          <w:sz w:val="20"/>
          <w:szCs w:val="20"/>
        </w:rPr>
      </w:pPr>
      <w:r>
        <w:rPr>
          <w:sz w:val="20"/>
          <w:szCs w:val="20"/>
        </w:rPr>
        <w:t xml:space="preserve">Local banks listed in order of </w:t>
      </w:r>
      <w:r w:rsidR="003D2C62">
        <w:rPr>
          <w:sz w:val="20"/>
          <w:szCs w:val="20"/>
        </w:rPr>
        <w:t xml:space="preserve">closest to </w:t>
      </w:r>
      <w:r>
        <w:rPr>
          <w:sz w:val="20"/>
          <w:szCs w:val="20"/>
        </w:rPr>
        <w:t>campus:</w:t>
      </w:r>
    </w:p>
    <w:p w14:paraId="072F9F6C" w14:textId="77777777" w:rsidR="003D2C62" w:rsidRDefault="003D2C62" w:rsidP="005C42FD">
      <w:pPr>
        <w:pStyle w:val="Bullet"/>
        <w:numPr>
          <w:ilvl w:val="0"/>
          <w:numId w:val="0"/>
        </w:numPr>
        <w:ind w:left="227" w:hanging="227"/>
        <w:rPr>
          <w:sz w:val="20"/>
          <w:szCs w:val="20"/>
        </w:rPr>
      </w:pPr>
    </w:p>
    <w:p w14:paraId="7CC4ED9E" w14:textId="1B2F3274" w:rsidR="003D2C62" w:rsidRDefault="003D2C62" w:rsidP="005C42FD">
      <w:pPr>
        <w:pStyle w:val="Bullet"/>
        <w:numPr>
          <w:ilvl w:val="0"/>
          <w:numId w:val="0"/>
        </w:numPr>
        <w:ind w:left="227" w:hanging="227"/>
        <w:rPr>
          <w:sz w:val="20"/>
          <w:szCs w:val="20"/>
        </w:rPr>
      </w:pPr>
      <w:r w:rsidRPr="00D45642">
        <w:rPr>
          <w:b/>
          <w:bCs/>
          <w:sz w:val="20"/>
          <w:szCs w:val="20"/>
        </w:rPr>
        <w:t>Metro Bank</w:t>
      </w:r>
      <w:r w:rsidR="002016AA">
        <w:rPr>
          <w:sz w:val="20"/>
          <w:szCs w:val="20"/>
        </w:rPr>
        <w:t xml:space="preserve"> (located in Waitrose)</w:t>
      </w:r>
    </w:p>
    <w:p w14:paraId="5FAB3E03" w14:textId="5F9A85D8" w:rsidR="003D2C62" w:rsidRDefault="003D2C62" w:rsidP="005C42FD">
      <w:pPr>
        <w:pStyle w:val="Bullet"/>
        <w:numPr>
          <w:ilvl w:val="0"/>
          <w:numId w:val="0"/>
        </w:numPr>
        <w:ind w:left="227" w:hanging="227"/>
        <w:rPr>
          <w:sz w:val="20"/>
          <w:szCs w:val="20"/>
        </w:rPr>
      </w:pPr>
      <w:r>
        <w:rPr>
          <w:sz w:val="20"/>
          <w:szCs w:val="20"/>
        </w:rPr>
        <w:t xml:space="preserve">Address: </w:t>
      </w:r>
      <w:r w:rsidRPr="003D2C62">
        <w:rPr>
          <w:sz w:val="20"/>
          <w:szCs w:val="20"/>
        </w:rPr>
        <w:t>Unit E, 3 Babbage Gate, Milton Keynes MK10 9SU</w:t>
      </w:r>
    </w:p>
    <w:p w14:paraId="156491FE" w14:textId="0ADFFC34" w:rsidR="003D2C62" w:rsidRDefault="003D2C62" w:rsidP="005C42FD">
      <w:pPr>
        <w:pStyle w:val="Bullet"/>
        <w:numPr>
          <w:ilvl w:val="0"/>
          <w:numId w:val="0"/>
        </w:numPr>
        <w:ind w:left="227" w:hanging="227"/>
        <w:rPr>
          <w:sz w:val="20"/>
          <w:szCs w:val="20"/>
        </w:rPr>
      </w:pPr>
      <w:r>
        <w:rPr>
          <w:sz w:val="20"/>
          <w:szCs w:val="20"/>
        </w:rPr>
        <w:t xml:space="preserve">Telephone: </w:t>
      </w:r>
      <w:r w:rsidRPr="003D2C62">
        <w:rPr>
          <w:sz w:val="20"/>
          <w:szCs w:val="20"/>
        </w:rPr>
        <w:t>020 3402 7760</w:t>
      </w:r>
    </w:p>
    <w:p w14:paraId="4DDB1E12" w14:textId="5624895A" w:rsidR="002016AA" w:rsidRDefault="003C1FE5" w:rsidP="005C42FD">
      <w:pPr>
        <w:pStyle w:val="Bullet"/>
        <w:numPr>
          <w:ilvl w:val="0"/>
          <w:numId w:val="0"/>
        </w:numPr>
        <w:ind w:left="227" w:hanging="227"/>
        <w:rPr>
          <w:sz w:val="20"/>
          <w:szCs w:val="20"/>
        </w:rPr>
      </w:pPr>
      <w:hyperlink r:id="rId25" w:history="1">
        <w:r w:rsidR="002016AA" w:rsidRPr="00DD2E8A">
          <w:rPr>
            <w:rStyle w:val="Hyperlink"/>
            <w:sz w:val="20"/>
            <w:szCs w:val="20"/>
          </w:rPr>
          <w:t>https://www.metrobankonline.co.uk/</w:t>
        </w:r>
      </w:hyperlink>
    </w:p>
    <w:p w14:paraId="7C3D1C26" w14:textId="5BBF5A86" w:rsidR="002016AA" w:rsidRDefault="002016AA" w:rsidP="005C42FD">
      <w:pPr>
        <w:pStyle w:val="Bullet"/>
        <w:numPr>
          <w:ilvl w:val="0"/>
          <w:numId w:val="0"/>
        </w:numPr>
        <w:ind w:left="227" w:hanging="227"/>
        <w:rPr>
          <w:sz w:val="20"/>
          <w:szCs w:val="20"/>
        </w:rPr>
      </w:pPr>
    </w:p>
    <w:p w14:paraId="5700B233" w14:textId="6C1997B4" w:rsidR="002016AA" w:rsidRPr="00D45642" w:rsidRDefault="002016AA" w:rsidP="005C42FD">
      <w:pPr>
        <w:pStyle w:val="Bullet"/>
        <w:numPr>
          <w:ilvl w:val="0"/>
          <w:numId w:val="0"/>
        </w:numPr>
        <w:ind w:left="227" w:hanging="227"/>
        <w:rPr>
          <w:b/>
          <w:bCs/>
          <w:sz w:val="20"/>
          <w:szCs w:val="20"/>
        </w:rPr>
      </w:pPr>
      <w:r w:rsidRPr="00D45642">
        <w:rPr>
          <w:b/>
          <w:bCs/>
          <w:sz w:val="20"/>
          <w:szCs w:val="20"/>
        </w:rPr>
        <w:t>Lloyds Bank</w:t>
      </w:r>
    </w:p>
    <w:p w14:paraId="2CDDBE0B" w14:textId="73F932C3" w:rsidR="002016AA" w:rsidRDefault="002016AA" w:rsidP="005C42FD">
      <w:pPr>
        <w:pStyle w:val="Bullet"/>
        <w:numPr>
          <w:ilvl w:val="0"/>
          <w:numId w:val="0"/>
        </w:numPr>
        <w:ind w:left="227" w:hanging="227"/>
        <w:rPr>
          <w:sz w:val="20"/>
          <w:szCs w:val="20"/>
        </w:rPr>
      </w:pPr>
      <w:r>
        <w:rPr>
          <w:sz w:val="20"/>
          <w:szCs w:val="20"/>
        </w:rPr>
        <w:t xml:space="preserve">Address: </w:t>
      </w:r>
      <w:r w:rsidRPr="002016AA">
        <w:rPr>
          <w:sz w:val="20"/>
          <w:szCs w:val="20"/>
        </w:rPr>
        <w:t>Lloyds Court, 28 Secklow Gate W, Milton Keynes MK9 3EH</w:t>
      </w:r>
    </w:p>
    <w:p w14:paraId="7A098F20" w14:textId="79717F7C" w:rsidR="002016AA" w:rsidRDefault="002016AA" w:rsidP="002016AA">
      <w:pPr>
        <w:pStyle w:val="Bullet"/>
        <w:numPr>
          <w:ilvl w:val="0"/>
          <w:numId w:val="0"/>
        </w:numPr>
        <w:rPr>
          <w:sz w:val="20"/>
          <w:szCs w:val="20"/>
        </w:rPr>
      </w:pPr>
      <w:r>
        <w:rPr>
          <w:sz w:val="20"/>
          <w:szCs w:val="20"/>
        </w:rPr>
        <w:t xml:space="preserve">Telephone: </w:t>
      </w:r>
      <w:r w:rsidRPr="002016AA">
        <w:rPr>
          <w:sz w:val="20"/>
          <w:szCs w:val="20"/>
        </w:rPr>
        <w:t>0345 602 1997</w:t>
      </w:r>
    </w:p>
    <w:p w14:paraId="1234A6A5" w14:textId="61E157D7" w:rsidR="002016AA" w:rsidRDefault="003C1FE5" w:rsidP="002016AA">
      <w:pPr>
        <w:pStyle w:val="Bullet"/>
        <w:numPr>
          <w:ilvl w:val="0"/>
          <w:numId w:val="0"/>
        </w:numPr>
        <w:rPr>
          <w:sz w:val="20"/>
          <w:szCs w:val="20"/>
        </w:rPr>
      </w:pPr>
      <w:hyperlink r:id="rId26" w:history="1">
        <w:r w:rsidR="002016AA" w:rsidRPr="00DD2E8A">
          <w:rPr>
            <w:rStyle w:val="Hyperlink"/>
            <w:sz w:val="20"/>
            <w:szCs w:val="20"/>
          </w:rPr>
          <w:t>https://www.lloydsbank.com/</w:t>
        </w:r>
      </w:hyperlink>
      <w:r w:rsidR="002016AA">
        <w:rPr>
          <w:sz w:val="20"/>
          <w:szCs w:val="20"/>
        </w:rPr>
        <w:t xml:space="preserve"> </w:t>
      </w:r>
    </w:p>
    <w:p w14:paraId="1CF3CF7D" w14:textId="506BB5F7" w:rsidR="002016AA" w:rsidRDefault="002016AA" w:rsidP="002016AA">
      <w:pPr>
        <w:pStyle w:val="Bullet"/>
        <w:numPr>
          <w:ilvl w:val="0"/>
          <w:numId w:val="0"/>
        </w:numPr>
        <w:rPr>
          <w:sz w:val="20"/>
          <w:szCs w:val="20"/>
        </w:rPr>
      </w:pPr>
    </w:p>
    <w:p w14:paraId="4F30B07A" w14:textId="30852587" w:rsidR="002016AA" w:rsidRPr="00D45642" w:rsidRDefault="002016AA" w:rsidP="002016AA">
      <w:pPr>
        <w:pStyle w:val="Bullet"/>
        <w:numPr>
          <w:ilvl w:val="0"/>
          <w:numId w:val="0"/>
        </w:numPr>
        <w:rPr>
          <w:b/>
          <w:bCs/>
          <w:sz w:val="20"/>
          <w:szCs w:val="20"/>
        </w:rPr>
      </w:pPr>
      <w:r w:rsidRPr="00D45642">
        <w:rPr>
          <w:b/>
          <w:bCs/>
          <w:sz w:val="20"/>
          <w:szCs w:val="20"/>
        </w:rPr>
        <w:t xml:space="preserve">TSB Bank </w:t>
      </w:r>
      <w:r w:rsidR="00D45642" w:rsidRPr="00D45642">
        <w:rPr>
          <w:sz w:val="20"/>
          <w:szCs w:val="20"/>
        </w:rPr>
        <w:t>(located in The Centre:mk)</w:t>
      </w:r>
    </w:p>
    <w:p w14:paraId="19E59FBE" w14:textId="361200A4" w:rsidR="002016AA" w:rsidRDefault="002016AA" w:rsidP="002016AA">
      <w:pPr>
        <w:pStyle w:val="Bullet"/>
        <w:numPr>
          <w:ilvl w:val="0"/>
          <w:numId w:val="0"/>
        </w:numPr>
        <w:rPr>
          <w:sz w:val="20"/>
          <w:szCs w:val="20"/>
        </w:rPr>
      </w:pPr>
      <w:r>
        <w:rPr>
          <w:sz w:val="20"/>
          <w:szCs w:val="20"/>
        </w:rPr>
        <w:t xml:space="preserve">Address: </w:t>
      </w:r>
      <w:r w:rsidRPr="002016AA">
        <w:rPr>
          <w:sz w:val="20"/>
          <w:szCs w:val="20"/>
        </w:rPr>
        <w:t>549 Midsummer Blvd, Milton Keynes MK9 3BD</w:t>
      </w:r>
    </w:p>
    <w:p w14:paraId="6BAF5EE1" w14:textId="4938066B" w:rsidR="002016AA" w:rsidRDefault="002016AA" w:rsidP="002016AA">
      <w:pPr>
        <w:pStyle w:val="Bullet"/>
        <w:numPr>
          <w:ilvl w:val="0"/>
          <w:numId w:val="0"/>
        </w:numPr>
        <w:rPr>
          <w:sz w:val="20"/>
          <w:szCs w:val="20"/>
        </w:rPr>
      </w:pPr>
      <w:r>
        <w:rPr>
          <w:sz w:val="20"/>
          <w:szCs w:val="20"/>
        </w:rPr>
        <w:t xml:space="preserve">Telephone: </w:t>
      </w:r>
      <w:r w:rsidRPr="002016AA">
        <w:rPr>
          <w:sz w:val="20"/>
          <w:szCs w:val="20"/>
        </w:rPr>
        <w:t>01908 230089</w:t>
      </w:r>
    </w:p>
    <w:p w14:paraId="055B25D8" w14:textId="4B065207" w:rsidR="002016AA" w:rsidRDefault="003C1FE5" w:rsidP="002016AA">
      <w:pPr>
        <w:pStyle w:val="Bullet"/>
        <w:numPr>
          <w:ilvl w:val="0"/>
          <w:numId w:val="0"/>
        </w:numPr>
        <w:rPr>
          <w:sz w:val="20"/>
          <w:szCs w:val="20"/>
        </w:rPr>
      </w:pPr>
      <w:hyperlink r:id="rId27" w:history="1">
        <w:r w:rsidR="002016AA" w:rsidRPr="00DD2E8A">
          <w:rPr>
            <w:rStyle w:val="Hyperlink"/>
            <w:sz w:val="20"/>
            <w:szCs w:val="20"/>
          </w:rPr>
          <w:t>https://www.tsb.co.uk/personal/</w:t>
        </w:r>
      </w:hyperlink>
      <w:r w:rsidR="002016AA">
        <w:rPr>
          <w:sz w:val="20"/>
          <w:szCs w:val="20"/>
        </w:rPr>
        <w:t xml:space="preserve"> </w:t>
      </w:r>
    </w:p>
    <w:p w14:paraId="4C85C211" w14:textId="4272D2C1" w:rsidR="002016AA" w:rsidRDefault="002016AA" w:rsidP="002016AA">
      <w:pPr>
        <w:pStyle w:val="Bullet"/>
        <w:numPr>
          <w:ilvl w:val="0"/>
          <w:numId w:val="0"/>
        </w:numPr>
        <w:rPr>
          <w:sz w:val="20"/>
          <w:szCs w:val="20"/>
        </w:rPr>
      </w:pPr>
    </w:p>
    <w:p w14:paraId="4A0C0204" w14:textId="7D482657" w:rsidR="002016AA" w:rsidRDefault="002016AA" w:rsidP="002016AA">
      <w:pPr>
        <w:pStyle w:val="Bullet"/>
        <w:numPr>
          <w:ilvl w:val="0"/>
          <w:numId w:val="0"/>
        </w:numPr>
        <w:rPr>
          <w:sz w:val="20"/>
          <w:szCs w:val="20"/>
        </w:rPr>
      </w:pPr>
      <w:r w:rsidRPr="00D45642">
        <w:rPr>
          <w:b/>
          <w:bCs/>
          <w:sz w:val="20"/>
          <w:szCs w:val="20"/>
        </w:rPr>
        <w:t>NatWest</w:t>
      </w:r>
      <w:r>
        <w:rPr>
          <w:sz w:val="20"/>
          <w:szCs w:val="20"/>
        </w:rPr>
        <w:t xml:space="preserve"> (located in The Centre:mk)</w:t>
      </w:r>
    </w:p>
    <w:p w14:paraId="53F3DBEE" w14:textId="729D0F7B" w:rsidR="002016AA" w:rsidRDefault="002016AA" w:rsidP="002016AA">
      <w:pPr>
        <w:pStyle w:val="Bullet"/>
        <w:numPr>
          <w:ilvl w:val="0"/>
          <w:numId w:val="0"/>
        </w:numPr>
        <w:rPr>
          <w:sz w:val="20"/>
          <w:szCs w:val="20"/>
        </w:rPr>
      </w:pPr>
      <w:r>
        <w:rPr>
          <w:sz w:val="20"/>
          <w:szCs w:val="20"/>
        </w:rPr>
        <w:t xml:space="preserve">Address: </w:t>
      </w:r>
      <w:r w:rsidRPr="002016AA">
        <w:rPr>
          <w:sz w:val="20"/>
          <w:szCs w:val="20"/>
        </w:rPr>
        <w:t>164</w:t>
      </w:r>
      <w:r>
        <w:rPr>
          <w:sz w:val="20"/>
          <w:szCs w:val="20"/>
        </w:rPr>
        <w:t>-</w:t>
      </w:r>
      <w:r w:rsidRPr="002016AA">
        <w:rPr>
          <w:sz w:val="20"/>
          <w:szCs w:val="20"/>
        </w:rPr>
        <w:t>166 Midsummer Blvd, Centre, Milton Keynes MK9 3BA</w:t>
      </w:r>
    </w:p>
    <w:p w14:paraId="0E67E7E2" w14:textId="6726B73D" w:rsidR="002016AA" w:rsidRDefault="002016AA" w:rsidP="002016AA">
      <w:pPr>
        <w:pStyle w:val="Bullet"/>
        <w:numPr>
          <w:ilvl w:val="0"/>
          <w:numId w:val="0"/>
        </w:numPr>
        <w:rPr>
          <w:sz w:val="20"/>
          <w:szCs w:val="20"/>
        </w:rPr>
      </w:pPr>
      <w:r>
        <w:rPr>
          <w:sz w:val="20"/>
          <w:szCs w:val="20"/>
        </w:rPr>
        <w:t xml:space="preserve">Telephone: </w:t>
      </w:r>
      <w:r w:rsidRPr="002016AA">
        <w:rPr>
          <w:sz w:val="20"/>
          <w:szCs w:val="20"/>
        </w:rPr>
        <w:t>0345 788 8444</w:t>
      </w:r>
    </w:p>
    <w:p w14:paraId="53508177" w14:textId="53CAE2DD" w:rsidR="002016AA" w:rsidRDefault="003C1FE5" w:rsidP="002016AA">
      <w:pPr>
        <w:pStyle w:val="Bullet"/>
        <w:numPr>
          <w:ilvl w:val="0"/>
          <w:numId w:val="0"/>
        </w:numPr>
        <w:rPr>
          <w:sz w:val="20"/>
          <w:szCs w:val="20"/>
        </w:rPr>
      </w:pPr>
      <w:hyperlink r:id="rId28" w:history="1">
        <w:r w:rsidR="002016AA" w:rsidRPr="00DD2E8A">
          <w:rPr>
            <w:rStyle w:val="Hyperlink"/>
            <w:sz w:val="20"/>
            <w:szCs w:val="20"/>
          </w:rPr>
          <w:t>https://www.natwest.com/</w:t>
        </w:r>
      </w:hyperlink>
      <w:r w:rsidR="002016AA">
        <w:rPr>
          <w:sz w:val="20"/>
          <w:szCs w:val="20"/>
        </w:rPr>
        <w:t xml:space="preserve"> </w:t>
      </w:r>
    </w:p>
    <w:p w14:paraId="296E0E14" w14:textId="7E1EEE47" w:rsidR="002016AA" w:rsidRDefault="002016AA" w:rsidP="002016AA">
      <w:pPr>
        <w:pStyle w:val="Bullet"/>
        <w:numPr>
          <w:ilvl w:val="0"/>
          <w:numId w:val="0"/>
        </w:numPr>
        <w:rPr>
          <w:sz w:val="20"/>
          <w:szCs w:val="20"/>
        </w:rPr>
      </w:pPr>
    </w:p>
    <w:p w14:paraId="03A811E8" w14:textId="47D64EDB" w:rsidR="002016AA" w:rsidRDefault="002016AA" w:rsidP="002016AA">
      <w:pPr>
        <w:pStyle w:val="Bullet"/>
        <w:numPr>
          <w:ilvl w:val="0"/>
          <w:numId w:val="0"/>
        </w:numPr>
        <w:rPr>
          <w:sz w:val="20"/>
          <w:szCs w:val="20"/>
        </w:rPr>
      </w:pPr>
      <w:r w:rsidRPr="00D45642">
        <w:rPr>
          <w:b/>
          <w:bCs/>
          <w:sz w:val="20"/>
          <w:szCs w:val="20"/>
        </w:rPr>
        <w:t>Halifax</w:t>
      </w:r>
      <w:r>
        <w:rPr>
          <w:sz w:val="20"/>
          <w:szCs w:val="20"/>
        </w:rPr>
        <w:t xml:space="preserve"> (located in </w:t>
      </w:r>
      <w:r w:rsidRPr="002016AA">
        <w:rPr>
          <w:sz w:val="20"/>
          <w:szCs w:val="20"/>
        </w:rPr>
        <w:t>The Centre:mk)</w:t>
      </w:r>
    </w:p>
    <w:p w14:paraId="039BF257" w14:textId="6B5A2F10" w:rsidR="002016AA" w:rsidRDefault="002016AA" w:rsidP="002016AA">
      <w:pPr>
        <w:pStyle w:val="Bullet"/>
        <w:numPr>
          <w:ilvl w:val="0"/>
          <w:numId w:val="0"/>
        </w:numPr>
        <w:rPr>
          <w:sz w:val="20"/>
          <w:szCs w:val="20"/>
        </w:rPr>
      </w:pPr>
      <w:r>
        <w:rPr>
          <w:sz w:val="20"/>
          <w:szCs w:val="20"/>
        </w:rPr>
        <w:t xml:space="preserve">Address: </w:t>
      </w:r>
      <w:r w:rsidRPr="002016AA">
        <w:rPr>
          <w:sz w:val="20"/>
          <w:szCs w:val="20"/>
        </w:rPr>
        <w:t>12 Midsummer Arcade, Milton Keynes MK9 3BB</w:t>
      </w:r>
    </w:p>
    <w:p w14:paraId="7DCC6515" w14:textId="54F1776B" w:rsidR="002016AA" w:rsidRDefault="002016AA" w:rsidP="002016AA">
      <w:pPr>
        <w:pStyle w:val="Bullet"/>
        <w:numPr>
          <w:ilvl w:val="0"/>
          <w:numId w:val="0"/>
        </w:numPr>
        <w:rPr>
          <w:sz w:val="20"/>
          <w:szCs w:val="20"/>
        </w:rPr>
      </w:pPr>
      <w:r>
        <w:rPr>
          <w:sz w:val="20"/>
          <w:szCs w:val="20"/>
        </w:rPr>
        <w:t xml:space="preserve">Telephone: </w:t>
      </w:r>
      <w:r w:rsidRPr="002016AA">
        <w:rPr>
          <w:sz w:val="20"/>
          <w:szCs w:val="20"/>
        </w:rPr>
        <w:t>0345 720 3040</w:t>
      </w:r>
    </w:p>
    <w:p w14:paraId="4E7F378F" w14:textId="6F9F28A9" w:rsidR="002016AA" w:rsidRDefault="003C1FE5" w:rsidP="002016AA">
      <w:pPr>
        <w:pStyle w:val="Bullet"/>
        <w:numPr>
          <w:ilvl w:val="0"/>
          <w:numId w:val="0"/>
        </w:numPr>
        <w:rPr>
          <w:sz w:val="20"/>
          <w:szCs w:val="20"/>
        </w:rPr>
      </w:pPr>
      <w:hyperlink r:id="rId29" w:history="1">
        <w:r w:rsidR="002016AA" w:rsidRPr="00DD2E8A">
          <w:rPr>
            <w:rStyle w:val="Hyperlink"/>
            <w:sz w:val="20"/>
            <w:szCs w:val="20"/>
          </w:rPr>
          <w:t>https://www.halifax.co.uk/</w:t>
        </w:r>
      </w:hyperlink>
      <w:r w:rsidR="002016AA">
        <w:rPr>
          <w:sz w:val="20"/>
          <w:szCs w:val="20"/>
        </w:rPr>
        <w:t xml:space="preserve"> </w:t>
      </w:r>
    </w:p>
    <w:p w14:paraId="47E7DF1E" w14:textId="25676854" w:rsidR="002016AA" w:rsidRDefault="002016AA" w:rsidP="002016AA">
      <w:pPr>
        <w:pStyle w:val="Bullet"/>
        <w:numPr>
          <w:ilvl w:val="0"/>
          <w:numId w:val="0"/>
        </w:numPr>
        <w:rPr>
          <w:sz w:val="20"/>
          <w:szCs w:val="20"/>
        </w:rPr>
      </w:pPr>
    </w:p>
    <w:p w14:paraId="0B1A1D9C" w14:textId="620E4E83" w:rsidR="002016AA" w:rsidRDefault="00D45642" w:rsidP="002016AA">
      <w:pPr>
        <w:pStyle w:val="Bullet"/>
        <w:numPr>
          <w:ilvl w:val="0"/>
          <w:numId w:val="0"/>
        </w:numPr>
        <w:rPr>
          <w:b/>
          <w:bCs/>
          <w:sz w:val="20"/>
          <w:szCs w:val="20"/>
        </w:rPr>
      </w:pPr>
      <w:r w:rsidRPr="00D45642">
        <w:rPr>
          <w:b/>
          <w:bCs/>
          <w:sz w:val="20"/>
          <w:szCs w:val="20"/>
        </w:rPr>
        <w:t>Barclays Bank</w:t>
      </w:r>
      <w:r w:rsidRPr="00D45642">
        <w:rPr>
          <w:sz w:val="20"/>
          <w:szCs w:val="20"/>
        </w:rPr>
        <w:t xml:space="preserve"> (located in The Centre:mk)</w:t>
      </w:r>
    </w:p>
    <w:p w14:paraId="1CD168FB" w14:textId="6D1C0B84" w:rsidR="00D45642" w:rsidRPr="00D45642" w:rsidRDefault="00D45642" w:rsidP="002016AA">
      <w:pPr>
        <w:pStyle w:val="Bullet"/>
        <w:numPr>
          <w:ilvl w:val="0"/>
          <w:numId w:val="0"/>
        </w:numPr>
        <w:rPr>
          <w:sz w:val="20"/>
          <w:szCs w:val="20"/>
        </w:rPr>
      </w:pPr>
      <w:r>
        <w:rPr>
          <w:sz w:val="20"/>
          <w:szCs w:val="20"/>
        </w:rPr>
        <w:t xml:space="preserve">Address: </w:t>
      </w:r>
      <w:r w:rsidRPr="00D45642">
        <w:rPr>
          <w:sz w:val="20"/>
          <w:szCs w:val="20"/>
        </w:rPr>
        <w:t>9 Midsummer Place, Milton Keynes MK9 3GB</w:t>
      </w:r>
    </w:p>
    <w:p w14:paraId="1F034619" w14:textId="6A59BDBD" w:rsidR="002016AA" w:rsidRDefault="00D45642" w:rsidP="002016AA">
      <w:pPr>
        <w:pStyle w:val="Bullet"/>
        <w:numPr>
          <w:ilvl w:val="0"/>
          <w:numId w:val="0"/>
        </w:numPr>
        <w:rPr>
          <w:sz w:val="20"/>
          <w:szCs w:val="20"/>
        </w:rPr>
      </w:pPr>
      <w:r>
        <w:rPr>
          <w:sz w:val="20"/>
          <w:szCs w:val="20"/>
        </w:rPr>
        <w:t xml:space="preserve">Telephone: </w:t>
      </w:r>
      <w:r w:rsidRPr="00D45642">
        <w:rPr>
          <w:sz w:val="20"/>
          <w:szCs w:val="20"/>
        </w:rPr>
        <w:t>0345 734 5345</w:t>
      </w:r>
    </w:p>
    <w:p w14:paraId="0FD0E443" w14:textId="086C399A" w:rsidR="00D45642" w:rsidRDefault="003C1FE5" w:rsidP="002016AA">
      <w:pPr>
        <w:pStyle w:val="Bullet"/>
        <w:numPr>
          <w:ilvl w:val="0"/>
          <w:numId w:val="0"/>
        </w:numPr>
        <w:rPr>
          <w:sz w:val="20"/>
          <w:szCs w:val="20"/>
        </w:rPr>
      </w:pPr>
      <w:hyperlink r:id="rId30" w:history="1">
        <w:r w:rsidR="00D45642" w:rsidRPr="00DD2E8A">
          <w:rPr>
            <w:rStyle w:val="Hyperlink"/>
            <w:sz w:val="20"/>
            <w:szCs w:val="20"/>
          </w:rPr>
          <w:t>https://www.barclays.co.uk/</w:t>
        </w:r>
      </w:hyperlink>
      <w:r w:rsidR="00D45642">
        <w:rPr>
          <w:sz w:val="20"/>
          <w:szCs w:val="20"/>
        </w:rPr>
        <w:t xml:space="preserve"> </w:t>
      </w:r>
    </w:p>
    <w:p w14:paraId="3AEA8D21" w14:textId="77777777" w:rsidR="002B0590" w:rsidRDefault="002B0590" w:rsidP="002016AA">
      <w:pPr>
        <w:pStyle w:val="Bullet"/>
        <w:numPr>
          <w:ilvl w:val="0"/>
          <w:numId w:val="0"/>
        </w:numPr>
        <w:rPr>
          <w:sz w:val="20"/>
          <w:szCs w:val="20"/>
        </w:rPr>
      </w:pPr>
    </w:p>
    <w:p w14:paraId="558066F6" w14:textId="39FAD3D1" w:rsidR="00D45642" w:rsidRDefault="00D45642" w:rsidP="002016AA">
      <w:pPr>
        <w:pStyle w:val="Bullet"/>
        <w:numPr>
          <w:ilvl w:val="0"/>
          <w:numId w:val="0"/>
        </w:numPr>
        <w:rPr>
          <w:sz w:val="20"/>
          <w:szCs w:val="20"/>
        </w:rPr>
      </w:pPr>
    </w:p>
    <w:p w14:paraId="24391811" w14:textId="2BF33117" w:rsidR="002B0590" w:rsidRDefault="00283D60" w:rsidP="002016AA">
      <w:pPr>
        <w:pStyle w:val="Bullet"/>
        <w:numPr>
          <w:ilvl w:val="0"/>
          <w:numId w:val="0"/>
        </w:numPr>
        <w:rPr>
          <w:sz w:val="20"/>
          <w:szCs w:val="20"/>
        </w:rPr>
      </w:pPr>
      <w:r>
        <w:rPr>
          <w:sz w:val="20"/>
          <w:szCs w:val="20"/>
        </w:rPr>
        <w:t xml:space="preserve">Many banks can offer students extra perks with their </w:t>
      </w:r>
      <w:r w:rsidR="002B0590">
        <w:rPr>
          <w:sz w:val="20"/>
          <w:szCs w:val="20"/>
        </w:rPr>
        <w:t xml:space="preserve">student </w:t>
      </w:r>
      <w:r>
        <w:rPr>
          <w:sz w:val="20"/>
          <w:szCs w:val="20"/>
        </w:rPr>
        <w:t xml:space="preserve">accounts </w:t>
      </w:r>
      <w:r w:rsidR="002B0590">
        <w:rPr>
          <w:sz w:val="20"/>
          <w:szCs w:val="20"/>
        </w:rPr>
        <w:t xml:space="preserve">(who doesn’t love a freebie?!) </w:t>
      </w:r>
      <w:r>
        <w:rPr>
          <w:sz w:val="20"/>
          <w:szCs w:val="20"/>
        </w:rPr>
        <w:t>but it’s worth researching your bank account carefully</w:t>
      </w:r>
      <w:r w:rsidR="002B0590">
        <w:rPr>
          <w:sz w:val="20"/>
          <w:szCs w:val="20"/>
        </w:rPr>
        <w:t xml:space="preserve"> and all the options they offer.</w:t>
      </w:r>
    </w:p>
    <w:p w14:paraId="2BAF051E" w14:textId="7464077E" w:rsidR="0077626A" w:rsidRDefault="0077626A" w:rsidP="002016AA">
      <w:pPr>
        <w:pStyle w:val="Bullet"/>
        <w:numPr>
          <w:ilvl w:val="0"/>
          <w:numId w:val="0"/>
        </w:numPr>
        <w:rPr>
          <w:sz w:val="20"/>
          <w:szCs w:val="20"/>
        </w:rPr>
      </w:pPr>
    </w:p>
    <w:p w14:paraId="3C80646F" w14:textId="2499D350" w:rsidR="0077626A" w:rsidRDefault="0077626A" w:rsidP="002016AA">
      <w:pPr>
        <w:pStyle w:val="Bullet"/>
        <w:numPr>
          <w:ilvl w:val="0"/>
          <w:numId w:val="0"/>
        </w:numPr>
        <w:rPr>
          <w:sz w:val="20"/>
          <w:szCs w:val="20"/>
        </w:rPr>
      </w:pPr>
    </w:p>
    <w:p w14:paraId="3C4C6780" w14:textId="77777777" w:rsidR="0077626A" w:rsidRDefault="0077626A" w:rsidP="002016AA">
      <w:pPr>
        <w:pStyle w:val="Bullet"/>
        <w:numPr>
          <w:ilvl w:val="0"/>
          <w:numId w:val="0"/>
        </w:numPr>
        <w:rPr>
          <w:sz w:val="20"/>
          <w:szCs w:val="20"/>
        </w:rPr>
      </w:pPr>
    </w:p>
    <w:p w14:paraId="331F8D22" w14:textId="77777777" w:rsidR="002B0590" w:rsidRDefault="002B0590" w:rsidP="002016AA">
      <w:pPr>
        <w:pStyle w:val="Bullet"/>
        <w:numPr>
          <w:ilvl w:val="0"/>
          <w:numId w:val="0"/>
        </w:numPr>
        <w:rPr>
          <w:sz w:val="20"/>
          <w:szCs w:val="20"/>
        </w:rPr>
      </w:pPr>
    </w:p>
    <w:p w14:paraId="37030FD3" w14:textId="5C7624BF" w:rsidR="002E6654" w:rsidRDefault="002E6654" w:rsidP="002016AA">
      <w:pPr>
        <w:pStyle w:val="Bullet"/>
        <w:numPr>
          <w:ilvl w:val="0"/>
          <w:numId w:val="0"/>
        </w:numPr>
        <w:rPr>
          <w:sz w:val="20"/>
          <w:szCs w:val="20"/>
        </w:rPr>
      </w:pPr>
      <w:r>
        <w:rPr>
          <w:sz w:val="20"/>
          <w:szCs w:val="20"/>
        </w:rPr>
        <w:lastRenderedPageBreak/>
        <w:t>Things to consider when choosing a new bank:</w:t>
      </w:r>
    </w:p>
    <w:p w14:paraId="0D8FF777" w14:textId="21A5B41B" w:rsidR="002E6654" w:rsidRDefault="002E6654" w:rsidP="002016AA">
      <w:pPr>
        <w:pStyle w:val="Bullet"/>
        <w:numPr>
          <w:ilvl w:val="0"/>
          <w:numId w:val="0"/>
        </w:numPr>
        <w:rPr>
          <w:sz w:val="20"/>
          <w:szCs w:val="20"/>
        </w:rPr>
      </w:pPr>
    </w:p>
    <w:p w14:paraId="6CFB28FA" w14:textId="5A2B5F42" w:rsidR="003D0462" w:rsidRDefault="003D0462" w:rsidP="002016AA">
      <w:pPr>
        <w:pStyle w:val="Bullet"/>
        <w:numPr>
          <w:ilvl w:val="0"/>
          <w:numId w:val="0"/>
        </w:numPr>
        <w:rPr>
          <w:sz w:val="20"/>
          <w:szCs w:val="20"/>
        </w:rPr>
      </w:pPr>
      <w:r>
        <w:rPr>
          <w:sz w:val="20"/>
          <w:szCs w:val="20"/>
        </w:rPr>
        <w:t>What kind of account do I want? Current? Savings?</w:t>
      </w:r>
    </w:p>
    <w:p w14:paraId="4CF244F0" w14:textId="77777777" w:rsidR="0077626A" w:rsidRDefault="0077626A" w:rsidP="002016AA">
      <w:pPr>
        <w:pStyle w:val="Bullet"/>
        <w:numPr>
          <w:ilvl w:val="0"/>
          <w:numId w:val="0"/>
        </w:numPr>
        <w:rPr>
          <w:sz w:val="20"/>
          <w:szCs w:val="20"/>
        </w:rPr>
      </w:pPr>
    </w:p>
    <w:p w14:paraId="3FBE87B2" w14:textId="1DF71BD3" w:rsidR="002E6654" w:rsidRDefault="002E6654" w:rsidP="002016AA">
      <w:pPr>
        <w:pStyle w:val="Bullet"/>
        <w:numPr>
          <w:ilvl w:val="0"/>
          <w:numId w:val="0"/>
        </w:numPr>
        <w:rPr>
          <w:sz w:val="20"/>
          <w:szCs w:val="20"/>
        </w:rPr>
      </w:pPr>
      <w:r>
        <w:rPr>
          <w:sz w:val="20"/>
          <w:szCs w:val="20"/>
        </w:rPr>
        <w:t>Do</w:t>
      </w:r>
      <w:r w:rsidR="003D0462">
        <w:rPr>
          <w:sz w:val="20"/>
          <w:szCs w:val="20"/>
        </w:rPr>
        <w:t>es the bank</w:t>
      </w:r>
      <w:r>
        <w:rPr>
          <w:sz w:val="20"/>
          <w:szCs w:val="20"/>
        </w:rPr>
        <w:t xml:space="preserve"> charge to open an account?</w:t>
      </w:r>
      <w:r w:rsidR="0077626A">
        <w:rPr>
          <w:sz w:val="20"/>
          <w:szCs w:val="20"/>
        </w:rPr>
        <w:br/>
      </w:r>
      <w:r>
        <w:rPr>
          <w:sz w:val="20"/>
          <w:szCs w:val="20"/>
        </w:rPr>
        <w:t xml:space="preserve"> </w:t>
      </w:r>
    </w:p>
    <w:p w14:paraId="684C4B63" w14:textId="0AD32019" w:rsidR="002E6654" w:rsidRDefault="002E6654" w:rsidP="002016AA">
      <w:pPr>
        <w:pStyle w:val="Bullet"/>
        <w:numPr>
          <w:ilvl w:val="0"/>
          <w:numId w:val="0"/>
        </w:numPr>
        <w:rPr>
          <w:sz w:val="20"/>
          <w:szCs w:val="20"/>
        </w:rPr>
      </w:pPr>
      <w:r>
        <w:rPr>
          <w:sz w:val="20"/>
          <w:szCs w:val="20"/>
        </w:rPr>
        <w:t>Are there any additional annual fees?</w:t>
      </w:r>
    </w:p>
    <w:p w14:paraId="60830E83" w14:textId="77777777" w:rsidR="0077626A" w:rsidRDefault="0077626A" w:rsidP="002016AA">
      <w:pPr>
        <w:pStyle w:val="Bullet"/>
        <w:numPr>
          <w:ilvl w:val="0"/>
          <w:numId w:val="0"/>
        </w:numPr>
        <w:rPr>
          <w:sz w:val="20"/>
          <w:szCs w:val="20"/>
        </w:rPr>
      </w:pPr>
    </w:p>
    <w:p w14:paraId="20FA0973" w14:textId="1ED0909B" w:rsidR="00283D60" w:rsidRDefault="003D0462" w:rsidP="002016AA">
      <w:pPr>
        <w:pStyle w:val="Bullet"/>
        <w:numPr>
          <w:ilvl w:val="0"/>
          <w:numId w:val="0"/>
        </w:numPr>
        <w:rPr>
          <w:sz w:val="20"/>
          <w:szCs w:val="20"/>
        </w:rPr>
      </w:pPr>
      <w:r>
        <w:rPr>
          <w:sz w:val="20"/>
          <w:szCs w:val="20"/>
        </w:rPr>
        <w:t>Does the bank</w:t>
      </w:r>
      <w:r w:rsidR="00283D60">
        <w:rPr>
          <w:sz w:val="20"/>
          <w:szCs w:val="20"/>
        </w:rPr>
        <w:t xml:space="preserve"> have good interest rates or </w:t>
      </w:r>
      <w:r>
        <w:rPr>
          <w:sz w:val="20"/>
          <w:szCs w:val="20"/>
        </w:rPr>
        <w:t xml:space="preserve">hefty </w:t>
      </w:r>
      <w:r w:rsidR="00283D60">
        <w:rPr>
          <w:sz w:val="20"/>
          <w:szCs w:val="20"/>
        </w:rPr>
        <w:t>penalty fees?</w:t>
      </w:r>
    </w:p>
    <w:p w14:paraId="43409085" w14:textId="77777777" w:rsidR="0077626A" w:rsidRDefault="0077626A" w:rsidP="002016AA">
      <w:pPr>
        <w:pStyle w:val="Bullet"/>
        <w:numPr>
          <w:ilvl w:val="0"/>
          <w:numId w:val="0"/>
        </w:numPr>
        <w:rPr>
          <w:sz w:val="20"/>
          <w:szCs w:val="20"/>
        </w:rPr>
      </w:pPr>
    </w:p>
    <w:p w14:paraId="2600BCB4" w14:textId="25CC0259" w:rsidR="002E6654" w:rsidRDefault="002B0590" w:rsidP="002016AA">
      <w:pPr>
        <w:pStyle w:val="Bullet"/>
        <w:numPr>
          <w:ilvl w:val="0"/>
          <w:numId w:val="0"/>
        </w:numPr>
        <w:rPr>
          <w:sz w:val="20"/>
          <w:szCs w:val="20"/>
        </w:rPr>
      </w:pPr>
      <w:r>
        <w:rPr>
          <w:sz w:val="20"/>
          <w:szCs w:val="20"/>
        </w:rPr>
        <w:t>Is the branch close by</w:t>
      </w:r>
      <w:r w:rsidR="003D0462">
        <w:rPr>
          <w:sz w:val="20"/>
          <w:szCs w:val="20"/>
        </w:rPr>
        <w:t xml:space="preserve"> in case I need to go in?</w:t>
      </w:r>
    </w:p>
    <w:p w14:paraId="1E82E0CF" w14:textId="77777777" w:rsidR="0077626A" w:rsidRDefault="0077626A" w:rsidP="002016AA">
      <w:pPr>
        <w:pStyle w:val="Bullet"/>
        <w:numPr>
          <w:ilvl w:val="0"/>
          <w:numId w:val="0"/>
        </w:numPr>
        <w:rPr>
          <w:sz w:val="20"/>
          <w:szCs w:val="20"/>
        </w:rPr>
      </w:pPr>
    </w:p>
    <w:p w14:paraId="6C0D638C" w14:textId="1EF50A85" w:rsidR="002E6654" w:rsidRDefault="002E6654" w:rsidP="002016AA">
      <w:pPr>
        <w:pStyle w:val="Bullet"/>
        <w:numPr>
          <w:ilvl w:val="0"/>
          <w:numId w:val="0"/>
        </w:numPr>
        <w:rPr>
          <w:sz w:val="20"/>
          <w:szCs w:val="20"/>
        </w:rPr>
      </w:pPr>
      <w:r>
        <w:rPr>
          <w:sz w:val="20"/>
          <w:szCs w:val="20"/>
        </w:rPr>
        <w:t>Is their smartphone app good? Does it have the features that I need?</w:t>
      </w:r>
    </w:p>
    <w:p w14:paraId="39A15FBE" w14:textId="77777777" w:rsidR="0077626A" w:rsidRDefault="0077626A" w:rsidP="002016AA">
      <w:pPr>
        <w:pStyle w:val="Bullet"/>
        <w:numPr>
          <w:ilvl w:val="0"/>
          <w:numId w:val="0"/>
        </w:numPr>
        <w:rPr>
          <w:sz w:val="20"/>
          <w:szCs w:val="20"/>
        </w:rPr>
      </w:pPr>
    </w:p>
    <w:p w14:paraId="490E42B9" w14:textId="7EE2C42D" w:rsidR="002E6654" w:rsidRDefault="002E6654" w:rsidP="002016AA">
      <w:pPr>
        <w:pStyle w:val="Bullet"/>
        <w:numPr>
          <w:ilvl w:val="0"/>
          <w:numId w:val="0"/>
        </w:numPr>
        <w:rPr>
          <w:sz w:val="20"/>
          <w:szCs w:val="20"/>
        </w:rPr>
      </w:pPr>
      <w:r>
        <w:rPr>
          <w:sz w:val="20"/>
          <w:szCs w:val="20"/>
        </w:rPr>
        <w:t>What kind of overdraft do I need?</w:t>
      </w:r>
    </w:p>
    <w:p w14:paraId="5C8CEF7A" w14:textId="77777777" w:rsidR="0077626A" w:rsidRDefault="0077626A" w:rsidP="002016AA">
      <w:pPr>
        <w:pStyle w:val="Bullet"/>
        <w:numPr>
          <w:ilvl w:val="0"/>
          <w:numId w:val="0"/>
        </w:numPr>
        <w:rPr>
          <w:sz w:val="20"/>
          <w:szCs w:val="20"/>
        </w:rPr>
      </w:pPr>
    </w:p>
    <w:p w14:paraId="46D385D4" w14:textId="2BD79497" w:rsidR="002E6654" w:rsidRDefault="002E6654" w:rsidP="002016AA">
      <w:pPr>
        <w:pStyle w:val="Bullet"/>
        <w:numPr>
          <w:ilvl w:val="0"/>
          <w:numId w:val="0"/>
        </w:numPr>
        <w:rPr>
          <w:sz w:val="20"/>
          <w:szCs w:val="20"/>
        </w:rPr>
      </w:pPr>
      <w:r>
        <w:rPr>
          <w:sz w:val="20"/>
          <w:szCs w:val="20"/>
        </w:rPr>
        <w:t xml:space="preserve">Are there any extra </w:t>
      </w:r>
      <w:r w:rsidR="002B0590">
        <w:rPr>
          <w:sz w:val="20"/>
          <w:szCs w:val="20"/>
        </w:rPr>
        <w:t xml:space="preserve">student </w:t>
      </w:r>
      <w:r>
        <w:rPr>
          <w:sz w:val="20"/>
          <w:szCs w:val="20"/>
        </w:rPr>
        <w:t xml:space="preserve">benefits or </w:t>
      </w:r>
      <w:r w:rsidR="002B0590">
        <w:rPr>
          <w:sz w:val="20"/>
          <w:szCs w:val="20"/>
        </w:rPr>
        <w:t>discounts</w:t>
      </w:r>
      <w:r>
        <w:rPr>
          <w:sz w:val="20"/>
          <w:szCs w:val="20"/>
        </w:rPr>
        <w:t xml:space="preserve"> with this bank?</w:t>
      </w:r>
      <w:r w:rsidR="002B0590">
        <w:rPr>
          <w:sz w:val="20"/>
          <w:szCs w:val="20"/>
        </w:rPr>
        <w:t xml:space="preserve"> And are they worth it?</w:t>
      </w:r>
      <w:r>
        <w:rPr>
          <w:sz w:val="20"/>
          <w:szCs w:val="20"/>
        </w:rPr>
        <w:t xml:space="preserve"> </w:t>
      </w:r>
    </w:p>
    <w:p w14:paraId="5CA17C79" w14:textId="3A312445" w:rsidR="00283D60" w:rsidRDefault="00283D60" w:rsidP="002016AA">
      <w:pPr>
        <w:pStyle w:val="Bullet"/>
        <w:numPr>
          <w:ilvl w:val="0"/>
          <w:numId w:val="0"/>
        </w:numPr>
        <w:rPr>
          <w:sz w:val="20"/>
          <w:szCs w:val="20"/>
        </w:rPr>
      </w:pPr>
    </w:p>
    <w:p w14:paraId="37A47CE6" w14:textId="7D90E10A" w:rsidR="002E6654" w:rsidRDefault="002E6654" w:rsidP="002016AA">
      <w:pPr>
        <w:pStyle w:val="Bullet"/>
        <w:numPr>
          <w:ilvl w:val="0"/>
          <w:numId w:val="0"/>
        </w:numPr>
        <w:rPr>
          <w:sz w:val="20"/>
          <w:szCs w:val="20"/>
        </w:rPr>
      </w:pPr>
    </w:p>
    <w:p w14:paraId="06729CC5" w14:textId="77777777" w:rsidR="002E6654" w:rsidRDefault="002E6654" w:rsidP="002016AA">
      <w:pPr>
        <w:pStyle w:val="Bullet"/>
        <w:numPr>
          <w:ilvl w:val="0"/>
          <w:numId w:val="0"/>
        </w:numPr>
        <w:rPr>
          <w:sz w:val="20"/>
          <w:szCs w:val="20"/>
        </w:rPr>
      </w:pPr>
    </w:p>
    <w:p w14:paraId="17D1109E" w14:textId="77777777" w:rsidR="002E6654" w:rsidRDefault="002E6654" w:rsidP="002016AA">
      <w:pPr>
        <w:pStyle w:val="Bullet"/>
        <w:numPr>
          <w:ilvl w:val="0"/>
          <w:numId w:val="0"/>
        </w:numPr>
        <w:rPr>
          <w:sz w:val="20"/>
          <w:szCs w:val="20"/>
        </w:rPr>
      </w:pPr>
    </w:p>
    <w:p w14:paraId="715E89C1" w14:textId="77777777" w:rsidR="00C17C64" w:rsidRDefault="00C17C64" w:rsidP="00944C4D">
      <w:pPr>
        <w:pStyle w:val="BODYCOPY"/>
      </w:pPr>
      <w:r>
        <w:br w:type="page"/>
      </w:r>
    </w:p>
    <w:p w14:paraId="52D7B62F" w14:textId="483B5EC8" w:rsidR="00C17C64" w:rsidRPr="00A01085" w:rsidRDefault="00C32DBF" w:rsidP="0044106C">
      <w:pPr>
        <w:pStyle w:val="Heading1"/>
      </w:pPr>
      <w:r>
        <w:lastRenderedPageBreak/>
        <w:t>When do i receive my stipend?</w:t>
      </w:r>
    </w:p>
    <w:p w14:paraId="2BE5C272" w14:textId="6436A446" w:rsidR="00FE7968" w:rsidRPr="004254FA" w:rsidRDefault="00FE7968" w:rsidP="004254FA">
      <w:r w:rsidRPr="004254FA">
        <w:t xml:space="preserve">Your first stipend payment will include two month’s payments and will be paid on 1st November. This will be paid directly into your bank account. </w:t>
      </w:r>
    </w:p>
    <w:p w14:paraId="01427D62" w14:textId="6DA8DDD4" w:rsidR="00FE7968" w:rsidRDefault="004254FA" w:rsidP="004254FA">
      <w:r w:rsidRPr="004254FA">
        <w:br/>
      </w:r>
      <w:r w:rsidR="00FE7968" w:rsidRPr="004254FA">
        <w:t>If you already have a UK bank account, you should have completed a payment form at registration. If you didn’t</w:t>
      </w:r>
      <w:r w:rsidRPr="004254FA">
        <w:t xml:space="preserve"> </w:t>
      </w:r>
      <w:r w:rsidR="00FE7968" w:rsidRPr="004254FA">
        <w:t xml:space="preserve">do this, please call 01908 653806. </w:t>
      </w:r>
    </w:p>
    <w:p w14:paraId="4D849012" w14:textId="77777777" w:rsidR="004254FA" w:rsidRDefault="004254FA" w:rsidP="004254FA"/>
    <w:p w14:paraId="7B226D7E" w14:textId="1F48F8FC" w:rsidR="00FE7968" w:rsidRPr="004254FA" w:rsidRDefault="00FE7968" w:rsidP="004254FA">
      <w:r w:rsidRPr="004254FA">
        <w:t xml:space="preserve">If you have just arrived in the </w:t>
      </w:r>
      <w:r w:rsidR="004254FA" w:rsidRPr="004254FA">
        <w:t>UK,</w:t>
      </w:r>
      <w:r w:rsidRPr="004254FA">
        <w:t xml:space="preserve"> you’ll need to set up a bank account before completing the payment form. See section 3 for more details.</w:t>
      </w:r>
    </w:p>
    <w:p w14:paraId="286165F5" w14:textId="77777777" w:rsidR="00FE7968" w:rsidRPr="004254FA" w:rsidRDefault="00FE7968" w:rsidP="004254FA"/>
    <w:p w14:paraId="7F459804" w14:textId="27FF907C" w:rsidR="00FE7968" w:rsidRPr="004254FA" w:rsidRDefault="00FE7968" w:rsidP="004254FA">
      <w:r w:rsidRPr="004254FA">
        <w:t>If you withdraw or your stipend is overpaid, you must repay the stipend. If you submit before your grant expiry date, your stipend will cease. Once your funding expires you will be liable for any remaining fees, so make sure you read the Student Handbook</w:t>
      </w:r>
      <w:r w:rsidR="004254FA">
        <w:t xml:space="preserve"> and check your offer letter for the length of your funding.</w:t>
      </w:r>
    </w:p>
    <w:p w14:paraId="75FFD0F8" w14:textId="77777777" w:rsidR="00AD5C3E" w:rsidRPr="00A0256D" w:rsidRDefault="00AD5C3E" w:rsidP="00A0256D">
      <w:pPr>
        <w:pStyle w:val="BODYCOPY"/>
      </w:pPr>
    </w:p>
    <w:tbl>
      <w:tblPr>
        <w:tblStyle w:val="TableGrid"/>
        <w:tblpPr w:vertAnchor="text" w:tblpY="1"/>
        <w:tblOverlap w:val="never"/>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91"/>
      </w:tblGrid>
      <w:tr w:rsidR="00A0256D" w14:paraId="205F6E4A" w14:textId="77777777" w:rsidTr="00A0256D">
        <w:trPr>
          <w:trHeight w:val="4936"/>
        </w:trPr>
        <w:tc>
          <w:tcPr>
            <w:tcW w:w="8991" w:type="dxa"/>
            <w:tcFitText/>
          </w:tcPr>
          <w:p w14:paraId="7200B652" w14:textId="77777777" w:rsidR="0054451F" w:rsidRPr="0054451F" w:rsidRDefault="0054451F" w:rsidP="00AA05D9">
            <w:r w:rsidRPr="005C42FD">
              <w:rPr>
                <w:noProof/>
              </w:rPr>
              <w:drawing>
                <wp:inline distT="0" distB="0" distL="0" distR="0" wp14:anchorId="223E5CEE" wp14:editId="4D7FD5C6">
                  <wp:extent cx="5781822" cy="4441190"/>
                  <wp:effectExtent l="0" t="0" r="0" b="381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20180505_fnp506.jpg"/>
                          <pic:cNvPicPr/>
                        </pic:nvPicPr>
                        <pic:blipFill rotWithShape="1">
                          <a:blip r:embed="rId31"/>
                          <a:srcRect l="-1" t="5871" r="223" b="19988"/>
                          <a:stretch/>
                        </pic:blipFill>
                        <pic:spPr bwMode="auto">
                          <a:xfrm>
                            <a:off x="0" y="0"/>
                            <a:ext cx="5781822" cy="44411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16C229" w14:textId="77777777" w:rsidR="00AD5C3E" w:rsidRDefault="00AD5C3E" w:rsidP="00C451B3">
      <w:pPr>
        <w:pStyle w:val="Heading1"/>
        <w:numPr>
          <w:ilvl w:val="0"/>
          <w:numId w:val="0"/>
        </w:numPr>
        <w:ind w:left="360" w:hanging="360"/>
      </w:pPr>
    </w:p>
    <w:p w14:paraId="6C2357FD" w14:textId="3D361877" w:rsidR="00BA1D8E" w:rsidRDefault="00C32DBF" w:rsidP="0044106C">
      <w:pPr>
        <w:pStyle w:val="Heading1"/>
      </w:pPr>
      <w:r>
        <w:t>when do i get my doctoral loan?</w:t>
      </w:r>
    </w:p>
    <w:p w14:paraId="22F36E7C" w14:textId="75273C9B" w:rsidR="0054451F" w:rsidRDefault="00FE7968" w:rsidP="0054451F">
      <w:pPr>
        <w:pStyle w:val="BODYCOPY"/>
        <w:rPr>
          <w:sz w:val="20"/>
          <w:szCs w:val="20"/>
          <w:lang w:eastAsia="en-GB"/>
        </w:rPr>
      </w:pPr>
      <w:r>
        <w:rPr>
          <w:sz w:val="20"/>
          <w:szCs w:val="20"/>
          <w:lang w:eastAsia="en-GB"/>
        </w:rPr>
        <w:t xml:space="preserve">If you have applied for a Doctoral Loan from Student Finance England, your registration will be confirmed once you have completed registration with the Open University. You will receive your first payment about two weeks after this, as long as the loan has already been approved by Student Finance. </w:t>
      </w:r>
    </w:p>
    <w:p w14:paraId="7D4CFB1E" w14:textId="016F809F" w:rsidR="00FE7968" w:rsidRPr="003D2C62" w:rsidRDefault="00FE7968" w:rsidP="0054451F">
      <w:pPr>
        <w:pStyle w:val="BODYCOPY"/>
        <w:rPr>
          <w:sz w:val="20"/>
          <w:szCs w:val="20"/>
          <w:lang w:eastAsia="en-GB"/>
        </w:rPr>
      </w:pPr>
      <w:r>
        <w:rPr>
          <w:sz w:val="20"/>
          <w:szCs w:val="20"/>
          <w:lang w:eastAsia="en-GB"/>
        </w:rPr>
        <w:lastRenderedPageBreak/>
        <w:t xml:space="preserve">If you are unsure about any of this, please call 01908 653806 or email </w:t>
      </w:r>
      <w:hyperlink r:id="rId32" w:history="1">
        <w:r w:rsidRPr="00D92532">
          <w:rPr>
            <w:rStyle w:val="Hyperlink"/>
            <w:sz w:val="20"/>
            <w:szCs w:val="20"/>
            <w:lang w:eastAsia="en-GB"/>
          </w:rPr>
          <w:t>research-degrees-office@open.ac.uk</w:t>
        </w:r>
      </w:hyperlink>
      <w:r>
        <w:rPr>
          <w:sz w:val="20"/>
          <w:szCs w:val="20"/>
          <w:lang w:eastAsia="en-GB"/>
        </w:rPr>
        <w:t>.</w:t>
      </w:r>
    </w:p>
    <w:p w14:paraId="6FE26256" w14:textId="77777777" w:rsidR="00B469D5" w:rsidRDefault="00B469D5" w:rsidP="00BA1D8E">
      <w:pPr>
        <w:pStyle w:val="BODYCOPY"/>
      </w:pPr>
    </w:p>
    <w:tbl>
      <w:tblPr>
        <w:tblStyle w:val="TableGrid"/>
        <w:tblpPr w:vertAnchor="text" w:tblpY="1"/>
        <w:tblOverlap w:val="never"/>
        <w:tblW w:w="8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65"/>
      </w:tblGrid>
      <w:tr w:rsidR="00B469D5" w14:paraId="621449D2" w14:textId="77777777" w:rsidTr="00A0256D">
        <w:trPr>
          <w:trHeight w:val="4688"/>
        </w:trPr>
        <w:tc>
          <w:tcPr>
            <w:tcW w:w="8965" w:type="dxa"/>
            <w:tcFitText/>
          </w:tcPr>
          <w:p w14:paraId="5AE36E88" w14:textId="77777777" w:rsidR="00B469D5" w:rsidRDefault="00B469D5" w:rsidP="00B13A6E">
            <w:r w:rsidRPr="0031498F">
              <w:rPr>
                <w:noProof/>
              </w:rPr>
              <w:drawing>
                <wp:inline distT="0" distB="0" distL="0" distR="0" wp14:anchorId="3C38F96D" wp14:editId="70C5A509">
                  <wp:extent cx="5909326" cy="2987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20180505_fnp506.jpg"/>
                          <pic:cNvPicPr/>
                        </pic:nvPicPr>
                        <pic:blipFill>
                          <a:blip r:embed="rId33"/>
                          <a:stretch>
                            <a:fillRect/>
                          </a:stretch>
                        </pic:blipFill>
                        <pic:spPr>
                          <a:xfrm>
                            <a:off x="0" y="0"/>
                            <a:ext cx="5909326" cy="2987565"/>
                          </a:xfrm>
                          <a:prstGeom prst="rect">
                            <a:avLst/>
                          </a:prstGeom>
                        </pic:spPr>
                      </pic:pic>
                    </a:graphicData>
                  </a:graphic>
                </wp:inline>
              </w:drawing>
            </w:r>
          </w:p>
        </w:tc>
      </w:tr>
    </w:tbl>
    <w:p w14:paraId="3F60E524" w14:textId="77777777" w:rsidR="00CE48F7" w:rsidRPr="00CE48F7" w:rsidRDefault="00CE48F7" w:rsidP="00BA1D8E">
      <w:pPr>
        <w:pStyle w:val="BODYCOPY"/>
      </w:pPr>
      <w:r>
        <w:t xml:space="preserve"> </w:t>
      </w:r>
    </w:p>
    <w:p w14:paraId="7D5B9BEA" w14:textId="77777777" w:rsidR="006945EC" w:rsidRDefault="006945EC" w:rsidP="00944C4D">
      <w:pPr>
        <w:pStyle w:val="BODYCOPY"/>
      </w:pPr>
    </w:p>
    <w:p w14:paraId="3E7961A2" w14:textId="3AEB1616" w:rsidR="00E74094" w:rsidRDefault="00C32DBF" w:rsidP="0044106C">
      <w:pPr>
        <w:pStyle w:val="Heading1"/>
      </w:pPr>
      <w:r>
        <w:t>What are transport options in milton keynes?</w:t>
      </w:r>
    </w:p>
    <w:p w14:paraId="516F144A" w14:textId="645C3D2C" w:rsidR="006E5ECD" w:rsidRDefault="0043033F" w:rsidP="00FB3BDA">
      <w:pPr>
        <w:pStyle w:val="Bullet"/>
        <w:numPr>
          <w:ilvl w:val="0"/>
          <w:numId w:val="0"/>
        </w:numPr>
        <w:ind w:left="227" w:hanging="227"/>
        <w:rPr>
          <w:sz w:val="20"/>
          <w:szCs w:val="20"/>
        </w:rPr>
      </w:pPr>
      <w:r>
        <w:rPr>
          <w:sz w:val="20"/>
          <w:szCs w:val="20"/>
        </w:rPr>
        <w:t xml:space="preserve">Bus timetables in Milton Keynes can be found through the council website </w:t>
      </w:r>
      <w:hyperlink r:id="rId34" w:history="1">
        <w:r w:rsidRPr="005A4D06">
          <w:rPr>
            <w:rStyle w:val="Hyperlink"/>
            <w:sz w:val="20"/>
            <w:szCs w:val="20"/>
          </w:rPr>
          <w:t>https://www.milton-keynes.gov.uk/highways/bus-rail-and-taxis/bus-timetables-maps-and-travel-updates</w:t>
        </w:r>
      </w:hyperlink>
      <w:r>
        <w:rPr>
          <w:sz w:val="20"/>
          <w:szCs w:val="20"/>
        </w:rPr>
        <w:t xml:space="preserve"> </w:t>
      </w:r>
    </w:p>
    <w:p w14:paraId="41A3ACCE" w14:textId="3F294349" w:rsidR="0043033F" w:rsidRDefault="0043033F" w:rsidP="00FB3BDA">
      <w:pPr>
        <w:pStyle w:val="Bullet"/>
        <w:numPr>
          <w:ilvl w:val="0"/>
          <w:numId w:val="0"/>
        </w:numPr>
        <w:ind w:left="227" w:hanging="227"/>
        <w:rPr>
          <w:sz w:val="20"/>
          <w:szCs w:val="20"/>
        </w:rPr>
      </w:pPr>
    </w:p>
    <w:p w14:paraId="02B87EB2" w14:textId="359CCD6D" w:rsidR="0043033F" w:rsidRPr="003D2C62" w:rsidRDefault="0043033F" w:rsidP="0043033F">
      <w:pPr>
        <w:pStyle w:val="Bullet"/>
        <w:numPr>
          <w:ilvl w:val="0"/>
          <w:numId w:val="0"/>
        </w:numPr>
        <w:ind w:left="227" w:hanging="227"/>
        <w:rPr>
          <w:sz w:val="20"/>
          <w:szCs w:val="20"/>
        </w:rPr>
      </w:pPr>
      <w:r>
        <w:rPr>
          <w:sz w:val="20"/>
          <w:szCs w:val="20"/>
        </w:rPr>
        <w:t>Taxi services are available through apps such as Skyline and Bolt.</w:t>
      </w:r>
    </w:p>
    <w:p w14:paraId="2D6A3134" w14:textId="77777777" w:rsidR="006E5ECD" w:rsidRDefault="006E5ECD" w:rsidP="00944C4D">
      <w:pPr>
        <w:pStyle w:val="BODYCOPY"/>
      </w:pPr>
    </w:p>
    <w:p w14:paraId="5DEE54F5" w14:textId="0F19A715" w:rsidR="00801B00" w:rsidRPr="00A01085" w:rsidRDefault="00FB3BDA" w:rsidP="0044106C">
      <w:pPr>
        <w:pStyle w:val="Heading1"/>
      </w:pPr>
      <w:r>
        <w:t>Can i get a rail card?</w:t>
      </w:r>
    </w:p>
    <w:p w14:paraId="1B3E1645" w14:textId="4C316E2F" w:rsidR="00595BAF" w:rsidRPr="003D2C62" w:rsidRDefault="0043033F" w:rsidP="00595BAF">
      <w:pPr>
        <w:pStyle w:val="BODYCOPY"/>
        <w:rPr>
          <w:sz w:val="20"/>
          <w:szCs w:val="20"/>
        </w:rPr>
      </w:pPr>
      <w:r>
        <w:rPr>
          <w:sz w:val="20"/>
          <w:szCs w:val="20"/>
        </w:rPr>
        <w:t xml:space="preserve">Students can get a student 18-25 Railcard. If you are over 25, please fill out the mature student form </w:t>
      </w:r>
      <w:hyperlink r:id="rId35" w:history="1">
        <w:r w:rsidRPr="005A4D06">
          <w:rPr>
            <w:rStyle w:val="Hyperlink"/>
            <w:sz w:val="20"/>
            <w:szCs w:val="20"/>
          </w:rPr>
          <w:t>https://www.16-25railcard.co.uk/help/faqs/mature-student/</w:t>
        </w:r>
      </w:hyperlink>
      <w:r>
        <w:rPr>
          <w:sz w:val="20"/>
          <w:szCs w:val="20"/>
        </w:rPr>
        <w:t xml:space="preserve"> and email it to </w:t>
      </w:r>
      <w:hyperlink r:id="rId36" w:history="1">
        <w:r w:rsidRPr="005A4D06">
          <w:rPr>
            <w:rStyle w:val="Hyperlink"/>
            <w:sz w:val="20"/>
            <w:szCs w:val="20"/>
          </w:rPr>
          <w:t>research-degrees-office@open.ac.uk</w:t>
        </w:r>
      </w:hyperlink>
      <w:r>
        <w:rPr>
          <w:sz w:val="20"/>
          <w:szCs w:val="20"/>
        </w:rPr>
        <w:t xml:space="preserve">  </w:t>
      </w:r>
    </w:p>
    <w:p w14:paraId="37E911AF" w14:textId="77777777" w:rsidR="008B246C" w:rsidRPr="00944C4D" w:rsidRDefault="008B246C" w:rsidP="00944C4D">
      <w:pPr>
        <w:pStyle w:val="BODYCOPY"/>
      </w:pPr>
    </w:p>
    <w:p w14:paraId="75594F75" w14:textId="77777777" w:rsidR="00FB3BDA" w:rsidRPr="00A01085" w:rsidRDefault="00FB3BDA" w:rsidP="00FB3BDA">
      <w:pPr>
        <w:pStyle w:val="Heading1"/>
      </w:pPr>
      <w:r>
        <w:t xml:space="preserve">Can i get a council tax exemption letter? </w:t>
      </w:r>
    </w:p>
    <w:p w14:paraId="6897D877" w14:textId="37382B20" w:rsidR="001F729C" w:rsidRPr="003D2C62" w:rsidRDefault="001F729C" w:rsidP="00595BAF">
      <w:pPr>
        <w:pStyle w:val="BODYCOPY"/>
        <w:rPr>
          <w:sz w:val="20"/>
          <w:szCs w:val="20"/>
        </w:rPr>
      </w:pPr>
      <w:r w:rsidRPr="003D2C62">
        <w:rPr>
          <w:sz w:val="20"/>
          <w:szCs w:val="20"/>
        </w:rPr>
        <w:t xml:space="preserve">Full-time students may be entitled to full council tax exemption if they live with other full-time students. </w:t>
      </w:r>
    </w:p>
    <w:p w14:paraId="68B83A33" w14:textId="6452417E" w:rsidR="001F729C" w:rsidRPr="003D2C62" w:rsidRDefault="001F729C" w:rsidP="001F729C">
      <w:pPr>
        <w:pStyle w:val="BODYCOPY"/>
        <w:rPr>
          <w:sz w:val="20"/>
          <w:szCs w:val="20"/>
        </w:rPr>
      </w:pPr>
      <w:r w:rsidRPr="003D2C62">
        <w:rPr>
          <w:sz w:val="20"/>
          <w:szCs w:val="20"/>
        </w:rPr>
        <w:lastRenderedPageBreak/>
        <w:t>If you don’t share your home with other full-time students, then the property won’t be exempt from council tax</w:t>
      </w:r>
      <w:r w:rsidR="003D2C62" w:rsidRPr="003D2C62">
        <w:rPr>
          <w:sz w:val="20"/>
          <w:szCs w:val="20"/>
        </w:rPr>
        <w:t>,</w:t>
      </w:r>
      <w:r w:rsidRPr="003D2C62">
        <w:rPr>
          <w:sz w:val="20"/>
          <w:szCs w:val="20"/>
        </w:rPr>
        <w:t xml:space="preserve"> and you’ll get a bill. However, whoever is liable to pay the council tax may qualify for a discount.</w:t>
      </w:r>
    </w:p>
    <w:p w14:paraId="04D564E0" w14:textId="37904A6B" w:rsidR="00046F38" w:rsidRDefault="003C1FE5" w:rsidP="001F729C">
      <w:pPr>
        <w:pStyle w:val="BODYCOPY"/>
        <w:rPr>
          <w:sz w:val="20"/>
          <w:szCs w:val="20"/>
        </w:rPr>
      </w:pPr>
      <w:hyperlink r:id="rId37" w:history="1">
        <w:r w:rsidR="00046F38" w:rsidRPr="007F2420">
          <w:rPr>
            <w:rStyle w:val="Hyperlink"/>
            <w:sz w:val="20"/>
            <w:szCs w:val="20"/>
          </w:rPr>
          <w:t>www.gov.uk/council-tax</w:t>
        </w:r>
      </w:hyperlink>
      <w:r w:rsidR="00046F38">
        <w:rPr>
          <w:sz w:val="20"/>
          <w:szCs w:val="20"/>
        </w:rPr>
        <w:t xml:space="preserve"> </w:t>
      </w:r>
    </w:p>
    <w:p w14:paraId="2DCD3B9A" w14:textId="463FCA2B" w:rsidR="001F729C" w:rsidRPr="003D2C62" w:rsidRDefault="001F729C" w:rsidP="001F729C">
      <w:pPr>
        <w:pStyle w:val="BODYCOPY"/>
        <w:rPr>
          <w:sz w:val="20"/>
          <w:szCs w:val="20"/>
        </w:rPr>
      </w:pPr>
      <w:r w:rsidRPr="003D2C62">
        <w:rPr>
          <w:sz w:val="20"/>
          <w:szCs w:val="20"/>
        </w:rPr>
        <w:t xml:space="preserve">You will need proof of your studies to claim </w:t>
      </w:r>
      <w:r w:rsidR="003D2C62">
        <w:rPr>
          <w:sz w:val="20"/>
          <w:szCs w:val="20"/>
        </w:rPr>
        <w:t xml:space="preserve">full </w:t>
      </w:r>
      <w:r w:rsidRPr="003D2C62">
        <w:rPr>
          <w:sz w:val="20"/>
          <w:szCs w:val="20"/>
        </w:rPr>
        <w:t xml:space="preserve">exemption or a discount on your council tax. Please email </w:t>
      </w:r>
      <w:hyperlink r:id="rId38" w:history="1">
        <w:r w:rsidRPr="003D2C62">
          <w:rPr>
            <w:rStyle w:val="Hyperlink"/>
            <w:sz w:val="20"/>
            <w:szCs w:val="20"/>
          </w:rPr>
          <w:t>Research-Degrees-Office@open.ac.uk</w:t>
        </w:r>
      </w:hyperlink>
      <w:r w:rsidRPr="003D2C62">
        <w:rPr>
          <w:sz w:val="20"/>
          <w:szCs w:val="20"/>
        </w:rPr>
        <w:t xml:space="preserve"> to arrange your personalised council tax letter. Please don’t forget to </w:t>
      </w:r>
      <w:r w:rsidR="003D2C62" w:rsidRPr="003D2C62">
        <w:rPr>
          <w:sz w:val="20"/>
          <w:szCs w:val="20"/>
        </w:rPr>
        <w:t xml:space="preserve">let us know </w:t>
      </w:r>
      <w:r w:rsidRPr="003D2C62">
        <w:rPr>
          <w:sz w:val="20"/>
          <w:szCs w:val="20"/>
        </w:rPr>
        <w:t xml:space="preserve">your full name, </w:t>
      </w:r>
      <w:r w:rsidR="003D2C62" w:rsidRPr="003D2C62">
        <w:rPr>
          <w:sz w:val="20"/>
          <w:szCs w:val="20"/>
        </w:rPr>
        <w:t xml:space="preserve">full </w:t>
      </w:r>
      <w:r w:rsidR="003C1FE5" w:rsidRPr="003D2C62">
        <w:rPr>
          <w:sz w:val="20"/>
          <w:szCs w:val="20"/>
        </w:rPr>
        <w:t>address,</w:t>
      </w:r>
      <w:r w:rsidRPr="003D2C62">
        <w:rPr>
          <w:sz w:val="20"/>
          <w:szCs w:val="20"/>
        </w:rPr>
        <w:t xml:space="preserve"> and </w:t>
      </w:r>
      <w:r w:rsidR="00046F38">
        <w:rPr>
          <w:sz w:val="20"/>
          <w:szCs w:val="20"/>
        </w:rPr>
        <w:t>your council tax offices address.</w:t>
      </w:r>
    </w:p>
    <w:p w14:paraId="1D56370E" w14:textId="77777777" w:rsidR="00801B00" w:rsidRPr="00944C4D" w:rsidRDefault="00801B00" w:rsidP="00944C4D">
      <w:pPr>
        <w:pStyle w:val="BODYCOPY"/>
      </w:pPr>
    </w:p>
    <w:p w14:paraId="5B898D85" w14:textId="0F1EEE2E" w:rsidR="00FB3BDA" w:rsidRDefault="00FB3BDA" w:rsidP="00FB3BDA">
      <w:pPr>
        <w:pStyle w:val="Heading1"/>
      </w:pPr>
      <w:r>
        <w:t>Where do i collect equipment?</w:t>
      </w:r>
    </w:p>
    <w:p w14:paraId="037AE134" w14:textId="77777777" w:rsidR="00AF504F" w:rsidRPr="00AF504F" w:rsidRDefault="00AF504F" w:rsidP="00AF504F">
      <w:pPr>
        <w:pStyle w:val="BODYCOPY"/>
        <w:rPr>
          <w:b/>
          <w:bCs/>
          <w:sz w:val="20"/>
          <w:szCs w:val="20"/>
        </w:rPr>
      </w:pPr>
      <w:r w:rsidRPr="00AF504F">
        <w:rPr>
          <w:b/>
          <w:bCs/>
          <w:sz w:val="20"/>
          <w:szCs w:val="20"/>
        </w:rPr>
        <w:t xml:space="preserve">FASS </w:t>
      </w:r>
    </w:p>
    <w:p w14:paraId="59A0B114" w14:textId="67AEF719" w:rsidR="00AF504F" w:rsidRDefault="00AF504F" w:rsidP="00AF504F">
      <w:pPr>
        <w:pStyle w:val="BODYCOPY"/>
        <w:rPr>
          <w:sz w:val="20"/>
          <w:szCs w:val="20"/>
        </w:rPr>
      </w:pPr>
      <w:r w:rsidRPr="00AF504F">
        <w:rPr>
          <w:sz w:val="20"/>
          <w:szCs w:val="20"/>
        </w:rPr>
        <w:t>FASS facilities have been sending out equipment to student’s home addresses</w:t>
      </w:r>
      <w:r>
        <w:rPr>
          <w:sz w:val="20"/>
          <w:szCs w:val="20"/>
        </w:rPr>
        <w:t xml:space="preserve"> if the student has indicated this should happen</w:t>
      </w:r>
      <w:r w:rsidRPr="00AF504F">
        <w:rPr>
          <w:sz w:val="20"/>
          <w:szCs w:val="20"/>
        </w:rPr>
        <w:t xml:space="preserve">. </w:t>
      </w:r>
      <w:r>
        <w:rPr>
          <w:sz w:val="20"/>
          <w:szCs w:val="20"/>
        </w:rPr>
        <w:t>Any</w:t>
      </w:r>
      <w:r w:rsidRPr="00AF504F">
        <w:rPr>
          <w:sz w:val="20"/>
          <w:szCs w:val="20"/>
        </w:rPr>
        <w:t xml:space="preserve"> that are ordered this week can be picked up by the student when they come in for registration and 4th induction from IT-DCA, Wilson H.</w:t>
      </w:r>
      <w:r>
        <w:rPr>
          <w:sz w:val="20"/>
          <w:szCs w:val="20"/>
        </w:rPr>
        <w:t xml:space="preserve"> Contact </w:t>
      </w:r>
      <w:hyperlink r:id="rId39" w:history="1">
        <w:r w:rsidRPr="007F2420">
          <w:rPr>
            <w:rStyle w:val="Hyperlink"/>
            <w:sz w:val="20"/>
            <w:szCs w:val="20"/>
          </w:rPr>
          <w:t>FASS-Research-student-support@open.ac.uk</w:t>
        </w:r>
      </w:hyperlink>
      <w:r>
        <w:rPr>
          <w:sz w:val="20"/>
          <w:szCs w:val="20"/>
        </w:rPr>
        <w:t xml:space="preserve">. </w:t>
      </w:r>
    </w:p>
    <w:p w14:paraId="3E4A5605" w14:textId="2FDE54B4" w:rsidR="00AF504F" w:rsidRPr="00AF504F" w:rsidRDefault="00AF504F" w:rsidP="00AF504F">
      <w:pPr>
        <w:pStyle w:val="BODYCOPY"/>
        <w:rPr>
          <w:b/>
          <w:bCs/>
          <w:sz w:val="20"/>
          <w:szCs w:val="20"/>
        </w:rPr>
      </w:pPr>
      <w:r w:rsidRPr="00AF504F">
        <w:rPr>
          <w:b/>
          <w:bCs/>
          <w:sz w:val="20"/>
          <w:szCs w:val="20"/>
        </w:rPr>
        <w:t>FBL</w:t>
      </w:r>
    </w:p>
    <w:p w14:paraId="7F6447DE" w14:textId="63FADA70" w:rsidR="00AF504F" w:rsidRDefault="00AF504F" w:rsidP="00AF504F">
      <w:pPr>
        <w:pStyle w:val="BODYCOPY"/>
        <w:rPr>
          <w:sz w:val="20"/>
          <w:szCs w:val="20"/>
        </w:rPr>
      </w:pPr>
      <w:r>
        <w:rPr>
          <w:sz w:val="20"/>
          <w:szCs w:val="20"/>
        </w:rPr>
        <w:t>Students should pick up their IT equipment at the IT-DCA collection point at 9am on 5</w:t>
      </w:r>
      <w:r w:rsidRPr="00AF504F">
        <w:rPr>
          <w:sz w:val="20"/>
          <w:szCs w:val="20"/>
          <w:vertAlign w:val="superscript"/>
        </w:rPr>
        <w:t>th</w:t>
      </w:r>
      <w:r>
        <w:rPr>
          <w:sz w:val="20"/>
          <w:szCs w:val="20"/>
        </w:rPr>
        <w:t xml:space="preserve"> October. Contact </w:t>
      </w:r>
      <w:hyperlink r:id="rId40" w:history="1">
        <w:r w:rsidRPr="007F2420">
          <w:rPr>
            <w:rStyle w:val="Hyperlink"/>
            <w:sz w:val="20"/>
            <w:szCs w:val="20"/>
          </w:rPr>
          <w:t>FBL-PHD@open.ac.uk</w:t>
        </w:r>
      </w:hyperlink>
      <w:r>
        <w:rPr>
          <w:sz w:val="20"/>
          <w:szCs w:val="20"/>
        </w:rPr>
        <w:t xml:space="preserve">. </w:t>
      </w:r>
    </w:p>
    <w:p w14:paraId="2338D8A9" w14:textId="33D250F9" w:rsidR="00AF504F" w:rsidRPr="00AF504F" w:rsidRDefault="00AF504F" w:rsidP="00AF504F">
      <w:pPr>
        <w:pStyle w:val="BODYCOPY"/>
        <w:rPr>
          <w:b/>
          <w:bCs/>
          <w:sz w:val="20"/>
          <w:szCs w:val="20"/>
        </w:rPr>
      </w:pPr>
      <w:r w:rsidRPr="00AF504F">
        <w:rPr>
          <w:b/>
          <w:bCs/>
          <w:sz w:val="20"/>
          <w:szCs w:val="20"/>
        </w:rPr>
        <w:t>STEM</w:t>
      </w:r>
    </w:p>
    <w:p w14:paraId="16FDAD6B" w14:textId="459ADD32" w:rsidR="00AF504F" w:rsidRDefault="00AF504F" w:rsidP="00AF504F">
      <w:pPr>
        <w:pStyle w:val="BODYCOPY"/>
        <w:rPr>
          <w:sz w:val="20"/>
          <w:szCs w:val="20"/>
        </w:rPr>
      </w:pPr>
      <w:r>
        <w:rPr>
          <w:sz w:val="20"/>
          <w:szCs w:val="20"/>
        </w:rPr>
        <w:t>Students should pick up their IT equipment at the IT-DCA collection point at 9am on 5</w:t>
      </w:r>
      <w:r w:rsidRPr="00AF504F">
        <w:rPr>
          <w:sz w:val="20"/>
          <w:szCs w:val="20"/>
          <w:vertAlign w:val="superscript"/>
        </w:rPr>
        <w:t>th</w:t>
      </w:r>
      <w:r>
        <w:rPr>
          <w:sz w:val="20"/>
          <w:szCs w:val="20"/>
        </w:rPr>
        <w:t xml:space="preserve"> October. Contact </w:t>
      </w:r>
      <w:hyperlink r:id="rId41" w:history="1">
        <w:r w:rsidRPr="007F2420">
          <w:rPr>
            <w:rStyle w:val="Hyperlink"/>
            <w:sz w:val="20"/>
            <w:szCs w:val="20"/>
          </w:rPr>
          <w:t>STEM-Research-student-support@open.ac.uk</w:t>
        </w:r>
      </w:hyperlink>
      <w:r>
        <w:rPr>
          <w:sz w:val="20"/>
          <w:szCs w:val="20"/>
        </w:rPr>
        <w:t xml:space="preserve">. </w:t>
      </w:r>
    </w:p>
    <w:p w14:paraId="61249384" w14:textId="7A48B3C5" w:rsidR="00AF504F" w:rsidRPr="00046F38" w:rsidRDefault="00AF504F" w:rsidP="00AF504F">
      <w:pPr>
        <w:pStyle w:val="BODYCOPY"/>
        <w:rPr>
          <w:b/>
          <w:bCs/>
          <w:sz w:val="20"/>
          <w:szCs w:val="20"/>
        </w:rPr>
      </w:pPr>
      <w:r w:rsidRPr="00046F38">
        <w:rPr>
          <w:b/>
          <w:bCs/>
          <w:sz w:val="20"/>
          <w:szCs w:val="20"/>
        </w:rPr>
        <w:t>WELS</w:t>
      </w:r>
    </w:p>
    <w:p w14:paraId="5225758A" w14:textId="04994064" w:rsidR="00AF504F" w:rsidRDefault="00AF504F" w:rsidP="00AF504F">
      <w:pPr>
        <w:pStyle w:val="BODYCOPY"/>
        <w:rPr>
          <w:sz w:val="20"/>
          <w:szCs w:val="20"/>
        </w:rPr>
      </w:pPr>
      <w:r>
        <w:rPr>
          <w:sz w:val="20"/>
          <w:szCs w:val="20"/>
        </w:rPr>
        <w:t xml:space="preserve">Equipment will be available to collect it from the WELS team. Contact </w:t>
      </w:r>
      <w:hyperlink r:id="rId42" w:history="1">
        <w:r w:rsidRPr="007F2420">
          <w:rPr>
            <w:rStyle w:val="Hyperlink"/>
            <w:sz w:val="20"/>
            <w:szCs w:val="20"/>
          </w:rPr>
          <w:t>WELS-PhDs@open.ac.uk</w:t>
        </w:r>
      </w:hyperlink>
      <w:r>
        <w:rPr>
          <w:sz w:val="20"/>
          <w:szCs w:val="20"/>
        </w:rPr>
        <w:t xml:space="preserve"> </w:t>
      </w:r>
    </w:p>
    <w:p w14:paraId="2F50ACD4" w14:textId="77777777" w:rsidR="00AB453E" w:rsidRPr="00AB453E" w:rsidRDefault="00AB453E" w:rsidP="00AB453E">
      <w:pPr>
        <w:pStyle w:val="BODYCOPY"/>
      </w:pPr>
    </w:p>
    <w:p w14:paraId="592236DA" w14:textId="45030427" w:rsidR="00FB3BDA" w:rsidRDefault="00FB3BDA" w:rsidP="00FB3BDA">
      <w:pPr>
        <w:pStyle w:val="Heading1"/>
      </w:pPr>
      <w:r>
        <w:t>How do i connect to the wifi?</w:t>
      </w:r>
    </w:p>
    <w:p w14:paraId="50A563DD" w14:textId="7EB06026" w:rsidR="00AF504F" w:rsidRDefault="00AF504F" w:rsidP="00046F38">
      <w:pPr>
        <w:pStyle w:val="BODYCOPY"/>
        <w:numPr>
          <w:ilvl w:val="0"/>
          <w:numId w:val="34"/>
        </w:numPr>
        <w:rPr>
          <w:sz w:val="20"/>
          <w:szCs w:val="20"/>
        </w:rPr>
      </w:pPr>
      <w:r>
        <w:rPr>
          <w:sz w:val="20"/>
          <w:szCs w:val="20"/>
        </w:rPr>
        <w:t xml:space="preserve">Use EduRoam to contact on your mobile device and personal IT equipment. You should use your </w:t>
      </w:r>
      <w:hyperlink r:id="rId43" w:history="1">
        <w:r w:rsidR="00046F38" w:rsidRPr="007F2420">
          <w:rPr>
            <w:rStyle w:val="Hyperlink"/>
            <w:sz w:val="20"/>
            <w:szCs w:val="20"/>
          </w:rPr>
          <w:t>OUCU@open.ac.uk</w:t>
        </w:r>
      </w:hyperlink>
      <w:r w:rsidR="00046F38">
        <w:rPr>
          <w:sz w:val="20"/>
          <w:szCs w:val="20"/>
        </w:rPr>
        <w:t xml:space="preserve"> and your password.</w:t>
      </w:r>
    </w:p>
    <w:p w14:paraId="57DF1E47" w14:textId="4074D3AF" w:rsidR="00046F38" w:rsidRDefault="00046F38" w:rsidP="00046F38">
      <w:pPr>
        <w:pStyle w:val="BODYCOPY"/>
        <w:numPr>
          <w:ilvl w:val="0"/>
          <w:numId w:val="34"/>
        </w:numPr>
        <w:rPr>
          <w:sz w:val="20"/>
          <w:szCs w:val="20"/>
        </w:rPr>
      </w:pPr>
      <w:r>
        <w:rPr>
          <w:sz w:val="20"/>
          <w:szCs w:val="20"/>
        </w:rPr>
        <w:t>Use OU Staff to connect on OU provided laptops using your OUCU and password.</w:t>
      </w:r>
    </w:p>
    <w:p w14:paraId="5CE9BA30" w14:textId="0799D135" w:rsidR="00046F38" w:rsidRDefault="00046F38" w:rsidP="00046F38">
      <w:pPr>
        <w:pStyle w:val="BODYCOPY"/>
        <w:numPr>
          <w:ilvl w:val="0"/>
          <w:numId w:val="34"/>
        </w:numPr>
        <w:rPr>
          <w:sz w:val="20"/>
          <w:szCs w:val="20"/>
        </w:rPr>
      </w:pPr>
      <w:r>
        <w:rPr>
          <w:sz w:val="20"/>
          <w:szCs w:val="20"/>
        </w:rPr>
        <w:t>If you haven’t yet received your login details, you can connect to The Cloud using your personal email address.</w:t>
      </w:r>
    </w:p>
    <w:p w14:paraId="419E31A7" w14:textId="77728FA7" w:rsidR="00046F38" w:rsidRDefault="00046F38" w:rsidP="00046F38">
      <w:pPr>
        <w:pStyle w:val="BODYCOPY"/>
        <w:rPr>
          <w:sz w:val="20"/>
          <w:szCs w:val="20"/>
        </w:rPr>
      </w:pPr>
      <w:r>
        <w:rPr>
          <w:sz w:val="20"/>
          <w:szCs w:val="20"/>
        </w:rPr>
        <w:t>You can call IT if you are struggling to connect on 01908 654 321.</w:t>
      </w:r>
      <w:r w:rsidRPr="00046F38">
        <w:rPr>
          <w:sz w:val="20"/>
          <w:szCs w:val="20"/>
        </w:rPr>
        <w:t xml:space="preserve"> </w:t>
      </w:r>
      <w:hyperlink r:id="rId44" w:history="1">
        <w:r w:rsidRPr="007F2420">
          <w:rPr>
            <w:rStyle w:val="Hyperlink"/>
            <w:sz w:val="20"/>
            <w:szCs w:val="20"/>
          </w:rPr>
          <w:t>https://openuniv.sharepoint.com/sites/intranet-it/Pages/wifi.aspx</w:t>
        </w:r>
      </w:hyperlink>
    </w:p>
    <w:p w14:paraId="32FB9866" w14:textId="6CE3BA64" w:rsidR="00046F38" w:rsidRPr="003D2C62" w:rsidRDefault="00046F38" w:rsidP="00AB453E">
      <w:pPr>
        <w:pStyle w:val="BODYCOPY"/>
        <w:rPr>
          <w:sz w:val="20"/>
          <w:szCs w:val="20"/>
        </w:rPr>
      </w:pPr>
    </w:p>
    <w:p w14:paraId="0F8AD859" w14:textId="0F8EFD11" w:rsidR="00801B00" w:rsidRDefault="00801B00" w:rsidP="00944C4D">
      <w:pPr>
        <w:pStyle w:val="BODYCOPY"/>
      </w:pPr>
    </w:p>
    <w:p w14:paraId="1ECC248F" w14:textId="0F6BF7A2" w:rsidR="00C451B3" w:rsidRDefault="00C451B3" w:rsidP="00C451B3">
      <w:pPr>
        <w:pStyle w:val="Heading1"/>
      </w:pPr>
      <w:r>
        <w:lastRenderedPageBreak/>
        <w:t>How do i access Ou systems with my log-in details?</w:t>
      </w:r>
    </w:p>
    <w:p w14:paraId="3FE92264" w14:textId="5AF30436" w:rsidR="00C451B3" w:rsidRDefault="00C451B3" w:rsidP="00C451B3">
      <w:pPr>
        <w:rPr>
          <w:b/>
          <w:bCs/>
          <w:sz w:val="20"/>
          <w:szCs w:val="20"/>
        </w:rPr>
      </w:pPr>
      <w:bookmarkStart w:id="2" w:name="_Hlk115258493"/>
      <w:bookmarkStart w:id="3" w:name="_Hlk115258280"/>
      <w:r w:rsidRPr="00C451B3">
        <w:rPr>
          <w:b/>
          <w:bCs/>
          <w:sz w:val="20"/>
          <w:szCs w:val="20"/>
        </w:rPr>
        <w:t>New usernames and passwords to access OU systems</w:t>
      </w:r>
    </w:p>
    <w:p w14:paraId="37F573FF" w14:textId="77777777" w:rsidR="00046F38" w:rsidRPr="00046F38" w:rsidRDefault="00046F38" w:rsidP="00046F38">
      <w:pPr>
        <w:pStyle w:val="BODYCOPY"/>
      </w:pPr>
    </w:p>
    <w:p w14:paraId="34BAFD6E" w14:textId="77777777" w:rsidR="00C451B3" w:rsidRDefault="00C451B3" w:rsidP="00C451B3">
      <w:pPr>
        <w:rPr>
          <w:sz w:val="20"/>
          <w:szCs w:val="20"/>
        </w:rPr>
      </w:pPr>
      <w:bookmarkStart w:id="4" w:name="_Hlk115262716"/>
      <w:r w:rsidRPr="00C451B3">
        <w:rPr>
          <w:sz w:val="20"/>
          <w:szCs w:val="20"/>
        </w:rPr>
        <w:t xml:space="preserve">At registration you will be given two accounts. </w:t>
      </w:r>
    </w:p>
    <w:p w14:paraId="055E97E8" w14:textId="77777777" w:rsidR="00C451B3" w:rsidRDefault="00C451B3" w:rsidP="00C451B3">
      <w:pPr>
        <w:rPr>
          <w:sz w:val="20"/>
          <w:szCs w:val="20"/>
        </w:rPr>
      </w:pPr>
    </w:p>
    <w:p w14:paraId="3F4FD170" w14:textId="146D63AF" w:rsidR="00C451B3" w:rsidRDefault="00C451B3" w:rsidP="00C451B3">
      <w:pPr>
        <w:rPr>
          <w:sz w:val="20"/>
          <w:szCs w:val="20"/>
        </w:rPr>
      </w:pPr>
      <w:r w:rsidRPr="00C451B3">
        <w:rPr>
          <w:sz w:val="20"/>
          <w:szCs w:val="20"/>
        </w:rPr>
        <w:t>One will be a ‘Staff’ account that you will use to access all Open University systems (apart from PGR Manager). This account will have an OUCU and a password that will expire every 90 days.</w:t>
      </w:r>
      <w:r w:rsidR="00303D3F">
        <w:rPr>
          <w:sz w:val="20"/>
          <w:szCs w:val="20"/>
        </w:rPr>
        <w:t xml:space="preserve"> When you use these details, you should log-in using the ‘Staff sign in’ option on the ‘Sign in to the OU website’ screen </w:t>
      </w:r>
      <w:hyperlink r:id="rId45" w:history="1">
        <w:r w:rsidR="00303D3F" w:rsidRPr="000D13EC">
          <w:rPr>
            <w:rStyle w:val="Hyperlink"/>
            <w:sz w:val="20"/>
            <w:szCs w:val="20"/>
          </w:rPr>
          <w:t>https://bit.ly/3BSU5Vj</w:t>
        </w:r>
      </w:hyperlink>
      <w:r w:rsidR="00303D3F">
        <w:rPr>
          <w:sz w:val="20"/>
          <w:szCs w:val="20"/>
        </w:rPr>
        <w:t>.</w:t>
      </w:r>
      <w:r w:rsidRPr="00C451B3">
        <w:rPr>
          <w:sz w:val="20"/>
          <w:szCs w:val="20"/>
        </w:rPr>
        <w:t xml:space="preserve">   </w:t>
      </w:r>
    </w:p>
    <w:p w14:paraId="6DB7F667" w14:textId="77777777" w:rsidR="00C451B3" w:rsidRDefault="00C451B3" w:rsidP="00C451B3">
      <w:pPr>
        <w:rPr>
          <w:sz w:val="20"/>
          <w:szCs w:val="20"/>
        </w:rPr>
      </w:pPr>
    </w:p>
    <w:p w14:paraId="5D9F6223" w14:textId="02FDBAC7" w:rsidR="00303D3F" w:rsidRDefault="00C451B3" w:rsidP="00303D3F">
      <w:pPr>
        <w:rPr>
          <w:sz w:val="20"/>
          <w:szCs w:val="20"/>
        </w:rPr>
      </w:pPr>
      <w:r w:rsidRPr="00C451B3">
        <w:rPr>
          <w:sz w:val="20"/>
          <w:szCs w:val="20"/>
        </w:rPr>
        <w:t>The second account will be a ‘Student’ account that you would use to access just PGR Manager</w:t>
      </w:r>
      <w:r>
        <w:rPr>
          <w:sz w:val="20"/>
          <w:szCs w:val="20"/>
        </w:rPr>
        <w:t xml:space="preserve"> </w:t>
      </w:r>
      <w:hyperlink r:id="rId46" w:history="1">
        <w:r w:rsidRPr="00D92532">
          <w:rPr>
            <w:rStyle w:val="Hyperlink"/>
          </w:rPr>
          <w:t>https://doctoral-research-system.open.ac.uk/</w:t>
        </w:r>
      </w:hyperlink>
      <w:r w:rsidRPr="00C451B3">
        <w:rPr>
          <w:sz w:val="20"/>
          <w:szCs w:val="20"/>
        </w:rPr>
        <w:t>.  This account will have a different OUCU and password – this password does not expire.</w:t>
      </w:r>
      <w:r w:rsidR="00303D3F" w:rsidRPr="00303D3F">
        <w:rPr>
          <w:sz w:val="20"/>
          <w:szCs w:val="20"/>
        </w:rPr>
        <w:t xml:space="preserve"> </w:t>
      </w:r>
      <w:r w:rsidR="00303D3F">
        <w:rPr>
          <w:sz w:val="20"/>
          <w:szCs w:val="20"/>
        </w:rPr>
        <w:t xml:space="preserve">When you use these details, you should log-in using the ‘Sign in’ (student sign in) option on the ‘Sign in to the OU website’ screen </w:t>
      </w:r>
      <w:hyperlink r:id="rId47" w:history="1">
        <w:r w:rsidR="00303D3F" w:rsidRPr="000D13EC">
          <w:rPr>
            <w:rStyle w:val="Hyperlink"/>
            <w:sz w:val="20"/>
            <w:szCs w:val="20"/>
          </w:rPr>
          <w:t>https://bit.ly/3BSU5Vj</w:t>
        </w:r>
      </w:hyperlink>
      <w:r w:rsidR="00303D3F">
        <w:rPr>
          <w:sz w:val="20"/>
          <w:szCs w:val="20"/>
        </w:rPr>
        <w:t>.</w:t>
      </w:r>
      <w:r w:rsidR="00303D3F" w:rsidRPr="00C451B3">
        <w:rPr>
          <w:sz w:val="20"/>
          <w:szCs w:val="20"/>
        </w:rPr>
        <w:t xml:space="preserve"> </w:t>
      </w:r>
      <w:r w:rsidR="00046F38">
        <w:rPr>
          <w:sz w:val="20"/>
          <w:szCs w:val="20"/>
        </w:rPr>
        <w:t>Click the reset password button when signing in for the first time. This will send a reset link to your @open.ac.uk email.</w:t>
      </w:r>
      <w:r w:rsidR="00303D3F" w:rsidRPr="00C451B3">
        <w:rPr>
          <w:sz w:val="20"/>
          <w:szCs w:val="20"/>
        </w:rPr>
        <w:t xml:space="preserve"> </w:t>
      </w:r>
    </w:p>
    <w:bookmarkEnd w:id="2"/>
    <w:bookmarkEnd w:id="4"/>
    <w:p w14:paraId="6DD93DA7" w14:textId="4684C057" w:rsidR="00C451B3" w:rsidRDefault="00C451B3" w:rsidP="00C451B3">
      <w:pPr>
        <w:rPr>
          <w:sz w:val="20"/>
          <w:szCs w:val="20"/>
        </w:rPr>
      </w:pPr>
    </w:p>
    <w:p w14:paraId="28BCCFA7" w14:textId="77777777" w:rsidR="00C451B3" w:rsidRPr="00C451B3" w:rsidRDefault="00C451B3" w:rsidP="00C451B3">
      <w:pPr>
        <w:pStyle w:val="BODYCOPY"/>
      </w:pPr>
    </w:p>
    <w:p w14:paraId="421F1C04" w14:textId="147DCE8F" w:rsidR="00C451B3" w:rsidRDefault="00C451B3" w:rsidP="00C451B3">
      <w:pPr>
        <w:rPr>
          <w:b/>
          <w:bCs/>
          <w:sz w:val="20"/>
          <w:szCs w:val="20"/>
        </w:rPr>
      </w:pPr>
      <w:r w:rsidRPr="00C451B3">
        <w:rPr>
          <w:b/>
          <w:bCs/>
          <w:sz w:val="20"/>
          <w:szCs w:val="20"/>
        </w:rPr>
        <w:t>Passwords</w:t>
      </w:r>
    </w:p>
    <w:p w14:paraId="396A0BE2" w14:textId="77777777" w:rsidR="00046F38" w:rsidRPr="00046F38" w:rsidRDefault="00046F38" w:rsidP="00046F38">
      <w:pPr>
        <w:pStyle w:val="BODYCOPY"/>
      </w:pPr>
    </w:p>
    <w:p w14:paraId="3E82921B" w14:textId="4DE4E810" w:rsidR="00C451B3" w:rsidRDefault="00C451B3" w:rsidP="00C451B3">
      <w:pPr>
        <w:rPr>
          <w:sz w:val="20"/>
          <w:szCs w:val="20"/>
        </w:rPr>
      </w:pPr>
      <w:bookmarkStart w:id="5" w:name="_Hlk115263542"/>
      <w:r w:rsidRPr="00C451B3">
        <w:rPr>
          <w:sz w:val="20"/>
          <w:szCs w:val="20"/>
        </w:rPr>
        <w:t>The password for your student account (to access PGR Manager) will never expire</w:t>
      </w:r>
      <w:r>
        <w:rPr>
          <w:sz w:val="20"/>
          <w:szCs w:val="20"/>
        </w:rPr>
        <w:t xml:space="preserve">. </w:t>
      </w:r>
      <w:r w:rsidRPr="00C451B3">
        <w:rPr>
          <w:sz w:val="20"/>
          <w:szCs w:val="20"/>
        </w:rPr>
        <w:t>Once you have set that password it will never change unless you prompt to change it yourself through the password reset link on the login page.</w:t>
      </w:r>
    </w:p>
    <w:bookmarkEnd w:id="3"/>
    <w:bookmarkEnd w:id="5"/>
    <w:p w14:paraId="6DD8D92B" w14:textId="77777777" w:rsidR="00C451B3" w:rsidRPr="00C451B3" w:rsidRDefault="00C451B3" w:rsidP="00C451B3">
      <w:pPr>
        <w:pStyle w:val="BODYCOPY"/>
      </w:pPr>
    </w:p>
    <w:p w14:paraId="322BE8AE" w14:textId="1AEB68B7" w:rsidR="00C451B3" w:rsidRDefault="00C451B3" w:rsidP="00C451B3">
      <w:pPr>
        <w:rPr>
          <w:sz w:val="20"/>
          <w:szCs w:val="20"/>
        </w:rPr>
      </w:pPr>
      <w:bookmarkStart w:id="6" w:name="_Hlk115263526"/>
      <w:r w:rsidRPr="00C451B3">
        <w:rPr>
          <w:sz w:val="20"/>
          <w:szCs w:val="20"/>
        </w:rPr>
        <w:t>The password for your staff account expires every 90 days.   It is best to change your password before it expires as it is more complicated to change after expiry</w:t>
      </w:r>
      <w:r>
        <w:rPr>
          <w:sz w:val="20"/>
          <w:szCs w:val="20"/>
        </w:rPr>
        <w:t xml:space="preserve"> so we recommend you set a calendar reminder for around 80 days after you last reset your password</w:t>
      </w:r>
      <w:r w:rsidRPr="00C451B3">
        <w:rPr>
          <w:sz w:val="20"/>
          <w:szCs w:val="20"/>
        </w:rPr>
        <w:t xml:space="preserve">.  </w:t>
      </w:r>
    </w:p>
    <w:bookmarkEnd w:id="6"/>
    <w:p w14:paraId="7281E98B" w14:textId="77777777" w:rsidR="00C451B3" w:rsidRPr="00C451B3" w:rsidRDefault="00C451B3" w:rsidP="00C451B3">
      <w:pPr>
        <w:pStyle w:val="BODYCOPY"/>
      </w:pPr>
    </w:p>
    <w:p w14:paraId="598A3101" w14:textId="7CE97F3D" w:rsidR="00C451B3" w:rsidRDefault="00C451B3" w:rsidP="00C451B3">
      <w:pPr>
        <w:rPr>
          <w:sz w:val="20"/>
          <w:szCs w:val="20"/>
        </w:rPr>
      </w:pPr>
      <w:r w:rsidRPr="00C451B3">
        <w:rPr>
          <w:sz w:val="20"/>
          <w:szCs w:val="20"/>
        </w:rPr>
        <w:t xml:space="preserve">Information on managing your password can be found here: </w:t>
      </w:r>
      <w:hyperlink r:id="rId48" w:history="1">
        <w:r w:rsidRPr="00C451B3">
          <w:rPr>
            <w:rStyle w:val="Hyperlink"/>
            <w:sz w:val="20"/>
            <w:szCs w:val="20"/>
          </w:rPr>
          <w:t>https://openuniv.sharepoint.com/sites/intranet-it/Pages/passwords.aspx</w:t>
        </w:r>
      </w:hyperlink>
      <w:r w:rsidRPr="00C451B3">
        <w:rPr>
          <w:sz w:val="20"/>
          <w:szCs w:val="20"/>
        </w:rPr>
        <w:t xml:space="preserve"> </w:t>
      </w:r>
    </w:p>
    <w:p w14:paraId="24C35035" w14:textId="77777777" w:rsidR="00C451B3" w:rsidRPr="00C451B3" w:rsidRDefault="00C451B3" w:rsidP="00C451B3">
      <w:pPr>
        <w:pStyle w:val="BODYCOPY"/>
      </w:pPr>
    </w:p>
    <w:p w14:paraId="2586CC61" w14:textId="77777777" w:rsidR="00C451B3" w:rsidRPr="00C451B3" w:rsidRDefault="00C451B3" w:rsidP="00C451B3">
      <w:pPr>
        <w:rPr>
          <w:sz w:val="20"/>
          <w:szCs w:val="20"/>
        </w:rPr>
      </w:pPr>
      <w:bookmarkStart w:id="7" w:name="_Hlk115263562"/>
      <w:r w:rsidRPr="00C451B3">
        <w:rPr>
          <w:sz w:val="20"/>
          <w:szCs w:val="20"/>
        </w:rPr>
        <w:t xml:space="preserve">Information and instructions on resetting your staff password can be found here (this also covers if you have let your password expire or it has been forgotten): </w:t>
      </w:r>
      <w:hyperlink r:id="rId49" w:anchor="Change%20password%20before%20it%20expires" w:history="1">
        <w:r w:rsidRPr="00C451B3">
          <w:rPr>
            <w:rStyle w:val="Hyperlink"/>
            <w:sz w:val="20"/>
            <w:szCs w:val="20"/>
          </w:rPr>
          <w:t>https://openuniv.sharepoint.com/sites/intranet-it/Pages/passwords.aspx#Change%20password%20before%20it%20expires</w:t>
        </w:r>
      </w:hyperlink>
      <w:r w:rsidRPr="00C451B3">
        <w:rPr>
          <w:sz w:val="20"/>
          <w:szCs w:val="20"/>
        </w:rPr>
        <w:t xml:space="preserve"> </w:t>
      </w:r>
    </w:p>
    <w:bookmarkEnd w:id="7"/>
    <w:p w14:paraId="7B8F34CA" w14:textId="77777777" w:rsidR="00C451B3" w:rsidRPr="00944C4D" w:rsidRDefault="00C451B3" w:rsidP="00944C4D">
      <w:pPr>
        <w:pStyle w:val="BODYCOPY"/>
      </w:pPr>
    </w:p>
    <w:sectPr w:rsidR="00C451B3" w:rsidRPr="00944C4D" w:rsidSect="00944C4D">
      <w:footerReference w:type="default" r:id="rId5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9A1B" w14:textId="77777777" w:rsidR="004F0C26" w:rsidRDefault="004F0C26" w:rsidP="00944C4D">
      <w:r>
        <w:separator/>
      </w:r>
    </w:p>
  </w:endnote>
  <w:endnote w:type="continuationSeparator" w:id="0">
    <w:p w14:paraId="4BE5090A" w14:textId="77777777" w:rsidR="004F0C26" w:rsidRDefault="004F0C26" w:rsidP="0094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DD04" w14:textId="6AAC7505" w:rsidR="00BD000D" w:rsidRDefault="00272D08" w:rsidP="00BD000D">
    <w:pPr>
      <w:pStyle w:val="Footer"/>
    </w:pPr>
    <w:r>
      <w:t xml:space="preserve">The Graduate School </w:t>
    </w:r>
    <w:r w:rsidRPr="0090477F">
      <w:t xml:space="preserve">| </w:t>
    </w:r>
    <w:r>
      <w:t>October 2022</w:t>
    </w:r>
    <w:r w:rsidR="00912894" w:rsidRPr="0090477F">
      <w:t xml:space="preserve"> |  </w:t>
    </w:r>
    <w:sdt>
      <w:sdtPr>
        <w:id w:val="772288203"/>
        <w:docPartObj>
          <w:docPartGallery w:val="Page Numbers (Bottom of Page)"/>
          <w:docPartUnique/>
        </w:docPartObj>
      </w:sdtPr>
      <w:sdtEndPr/>
      <w:sdtContent>
        <w:sdt>
          <w:sdtPr>
            <w:id w:val="-1705238520"/>
            <w:docPartObj>
              <w:docPartGallery w:val="Page Numbers (Top of Page)"/>
              <w:docPartUnique/>
            </w:docPartObj>
          </w:sdtPr>
          <w:sdtEndPr/>
          <w:sdtContent>
            <w:r w:rsidR="00BD000D">
              <w:t xml:space="preserve">Page </w:t>
            </w:r>
            <w:r w:rsidR="00BD000D">
              <w:rPr>
                <w:b/>
                <w:bCs/>
                <w:sz w:val="24"/>
              </w:rPr>
              <w:fldChar w:fldCharType="begin"/>
            </w:r>
            <w:r w:rsidR="00BD000D">
              <w:rPr>
                <w:b/>
                <w:bCs/>
              </w:rPr>
              <w:instrText xml:space="preserve"> PAGE </w:instrText>
            </w:r>
            <w:r w:rsidR="00BD000D">
              <w:rPr>
                <w:b/>
                <w:bCs/>
                <w:sz w:val="24"/>
              </w:rPr>
              <w:fldChar w:fldCharType="separate"/>
            </w:r>
            <w:r w:rsidR="00BD000D">
              <w:rPr>
                <w:b/>
                <w:bCs/>
                <w:sz w:val="24"/>
              </w:rPr>
              <w:t>4</w:t>
            </w:r>
            <w:r w:rsidR="00BD000D">
              <w:rPr>
                <w:b/>
                <w:bCs/>
                <w:sz w:val="24"/>
              </w:rPr>
              <w:fldChar w:fldCharType="end"/>
            </w:r>
            <w:r w:rsidR="00BD000D">
              <w:t xml:space="preserve"> of </w:t>
            </w:r>
            <w:r w:rsidR="00BD000D">
              <w:rPr>
                <w:b/>
                <w:bCs/>
                <w:sz w:val="24"/>
              </w:rPr>
              <w:fldChar w:fldCharType="begin"/>
            </w:r>
            <w:r w:rsidR="00BD000D">
              <w:rPr>
                <w:b/>
                <w:bCs/>
              </w:rPr>
              <w:instrText xml:space="preserve"> NUMPAGES  </w:instrText>
            </w:r>
            <w:r w:rsidR="00BD000D">
              <w:rPr>
                <w:b/>
                <w:bCs/>
                <w:sz w:val="24"/>
              </w:rPr>
              <w:fldChar w:fldCharType="separate"/>
            </w:r>
            <w:r w:rsidR="00BD000D">
              <w:rPr>
                <w:b/>
                <w:bCs/>
                <w:sz w:val="24"/>
              </w:rPr>
              <w:t>8</w:t>
            </w:r>
            <w:r w:rsidR="00BD000D">
              <w:rPr>
                <w:b/>
                <w:bCs/>
                <w:sz w:val="24"/>
              </w:rPr>
              <w:fldChar w:fldCharType="end"/>
            </w:r>
          </w:sdtContent>
        </w:sdt>
      </w:sdtContent>
    </w:sdt>
  </w:p>
  <w:p w14:paraId="559EA06B" w14:textId="77777777" w:rsidR="00912894" w:rsidRPr="0090477F" w:rsidRDefault="00912894" w:rsidP="0094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21D5" w14:textId="77777777" w:rsidR="004F0C26" w:rsidRDefault="004F0C26" w:rsidP="00944C4D">
      <w:r>
        <w:separator/>
      </w:r>
    </w:p>
  </w:footnote>
  <w:footnote w:type="continuationSeparator" w:id="0">
    <w:p w14:paraId="69596240" w14:textId="77777777" w:rsidR="004F0C26" w:rsidRDefault="004F0C26" w:rsidP="0094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E6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48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0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05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CB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4E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B80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A5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9613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744B2"/>
    <w:multiLevelType w:val="hybridMultilevel"/>
    <w:tmpl w:val="2F5ADF0C"/>
    <w:lvl w:ilvl="0" w:tplc="62F484A0">
      <w:start w:val="1"/>
      <w:numFmt w:val="bullet"/>
      <w:pStyle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8FD7E03"/>
    <w:multiLevelType w:val="hybridMultilevel"/>
    <w:tmpl w:val="1A127DD0"/>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969F9"/>
    <w:multiLevelType w:val="multilevel"/>
    <w:tmpl w:val="38E41460"/>
    <w:lvl w:ilvl="0">
      <w:start w:val="1"/>
      <w:numFmt w:val="bullet"/>
      <w:lvlText w:val=""/>
      <w:lvlJc w:val="left"/>
      <w:pPr>
        <w:ind w:left="720" w:hanging="36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52161"/>
    <w:multiLevelType w:val="hybridMultilevel"/>
    <w:tmpl w:val="7130AF26"/>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6D1E"/>
    <w:multiLevelType w:val="multilevel"/>
    <w:tmpl w:val="7130AF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C478D"/>
    <w:multiLevelType w:val="hybridMultilevel"/>
    <w:tmpl w:val="74209316"/>
    <w:lvl w:ilvl="0" w:tplc="4F42E778">
      <w:start w:val="1"/>
      <w:numFmt w:val="bullet"/>
      <w:lvlText w:val=""/>
      <w:lvlJc w:val="left"/>
      <w:pPr>
        <w:tabs>
          <w:tab w:val="num" w:pos="567"/>
        </w:tabs>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172E4"/>
    <w:multiLevelType w:val="hybridMultilevel"/>
    <w:tmpl w:val="DCFEC13E"/>
    <w:lvl w:ilvl="0" w:tplc="02EC8BF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2E72648"/>
    <w:multiLevelType w:val="hybridMultilevel"/>
    <w:tmpl w:val="B1327CC0"/>
    <w:lvl w:ilvl="0" w:tplc="02EC8B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7E1E33"/>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D401B"/>
    <w:multiLevelType w:val="hybridMultilevel"/>
    <w:tmpl w:val="234EDCC0"/>
    <w:lvl w:ilvl="0" w:tplc="02EC8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D51"/>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98027B"/>
    <w:multiLevelType w:val="hybridMultilevel"/>
    <w:tmpl w:val="D2BC13A6"/>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474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752CA2"/>
    <w:multiLevelType w:val="hybridMultilevel"/>
    <w:tmpl w:val="38E41460"/>
    <w:lvl w:ilvl="0" w:tplc="02EC8BFA">
      <w:start w:val="1"/>
      <w:numFmt w:val="bullet"/>
      <w:lvlText w:val=""/>
      <w:lvlJc w:val="left"/>
      <w:pPr>
        <w:ind w:left="720" w:hanging="36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77F3E"/>
    <w:multiLevelType w:val="hybridMultilevel"/>
    <w:tmpl w:val="81AE715C"/>
    <w:lvl w:ilvl="0" w:tplc="919EBD84">
      <w:start w:val="1"/>
      <w:numFmt w:val="bullet"/>
      <w:lvlText w:val=""/>
      <w:lvlJc w:val="left"/>
      <w:pPr>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2E8A"/>
    <w:multiLevelType w:val="multilevel"/>
    <w:tmpl w:val="81AE715C"/>
    <w:lvl w:ilvl="0">
      <w:start w:val="1"/>
      <w:numFmt w:val="bullet"/>
      <w:lvlText w:val=""/>
      <w:lvlJc w:val="left"/>
      <w:pPr>
        <w:ind w:left="0" w:firstLine="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4D0BFC"/>
    <w:multiLevelType w:val="multilevel"/>
    <w:tmpl w:val="B1327C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DC81BB3"/>
    <w:multiLevelType w:val="hybridMultilevel"/>
    <w:tmpl w:val="AEEAB2C4"/>
    <w:lvl w:ilvl="0" w:tplc="51D27F80">
      <w:numFmt w:val="bullet"/>
      <w:lvlText w:val="•"/>
      <w:lvlJc w:val="left"/>
      <w:pPr>
        <w:ind w:left="800" w:hanging="4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73302"/>
    <w:multiLevelType w:val="multilevel"/>
    <w:tmpl w:val="5C72122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84A291F"/>
    <w:multiLevelType w:val="hybridMultilevel"/>
    <w:tmpl w:val="85BC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67271"/>
    <w:multiLevelType w:val="hybridMultilevel"/>
    <w:tmpl w:val="3606D4BE"/>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0589E"/>
    <w:multiLevelType w:val="hybridMultilevel"/>
    <w:tmpl w:val="BC605E9A"/>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D547C"/>
    <w:multiLevelType w:val="multilevel"/>
    <w:tmpl w:val="D85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ED87C20"/>
    <w:multiLevelType w:val="hybridMultilevel"/>
    <w:tmpl w:val="70969380"/>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28"/>
  </w:num>
  <w:num w:numId="14">
    <w:abstractNumId w:val="18"/>
  </w:num>
  <w:num w:numId="15">
    <w:abstractNumId w:val="20"/>
  </w:num>
  <w:num w:numId="16">
    <w:abstractNumId w:val="22"/>
  </w:num>
  <w:num w:numId="17">
    <w:abstractNumId w:val="32"/>
  </w:num>
  <w:num w:numId="18">
    <w:abstractNumId w:val="23"/>
  </w:num>
  <w:num w:numId="19">
    <w:abstractNumId w:val="27"/>
  </w:num>
  <w:num w:numId="20">
    <w:abstractNumId w:val="11"/>
  </w:num>
  <w:num w:numId="21">
    <w:abstractNumId w:val="19"/>
  </w:num>
  <w:num w:numId="22">
    <w:abstractNumId w:val="21"/>
  </w:num>
  <w:num w:numId="23">
    <w:abstractNumId w:val="13"/>
  </w:num>
  <w:num w:numId="24">
    <w:abstractNumId w:val="31"/>
  </w:num>
  <w:num w:numId="25">
    <w:abstractNumId w:val="17"/>
  </w:num>
  <w:num w:numId="26">
    <w:abstractNumId w:val="26"/>
  </w:num>
  <w:num w:numId="27">
    <w:abstractNumId w:val="33"/>
  </w:num>
  <w:num w:numId="28">
    <w:abstractNumId w:val="14"/>
  </w:num>
  <w:num w:numId="29">
    <w:abstractNumId w:val="30"/>
  </w:num>
  <w:num w:numId="30">
    <w:abstractNumId w:val="12"/>
  </w:num>
  <w:num w:numId="31">
    <w:abstractNumId w:val="24"/>
  </w:num>
  <w:num w:numId="32">
    <w:abstractNumId w:val="25"/>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08"/>
    <w:rsid w:val="00046F38"/>
    <w:rsid w:val="00053188"/>
    <w:rsid w:val="000815E4"/>
    <w:rsid w:val="00081986"/>
    <w:rsid w:val="0009017B"/>
    <w:rsid w:val="000B6634"/>
    <w:rsid w:val="000C50F1"/>
    <w:rsid w:val="000C7FE4"/>
    <w:rsid w:val="000D5A25"/>
    <w:rsid w:val="000D7DAA"/>
    <w:rsid w:val="001163F4"/>
    <w:rsid w:val="00146152"/>
    <w:rsid w:val="001475A0"/>
    <w:rsid w:val="00150EFC"/>
    <w:rsid w:val="00167108"/>
    <w:rsid w:val="001F729C"/>
    <w:rsid w:val="002016AA"/>
    <w:rsid w:val="00237EC7"/>
    <w:rsid w:val="00244D95"/>
    <w:rsid w:val="00272D08"/>
    <w:rsid w:val="00283D60"/>
    <w:rsid w:val="00293FE6"/>
    <w:rsid w:val="002A5DF2"/>
    <w:rsid w:val="002B0590"/>
    <w:rsid w:val="002C6BB8"/>
    <w:rsid w:val="002D691F"/>
    <w:rsid w:val="002E28B8"/>
    <w:rsid w:val="002E6654"/>
    <w:rsid w:val="00302220"/>
    <w:rsid w:val="00303D3F"/>
    <w:rsid w:val="0030612B"/>
    <w:rsid w:val="0031498F"/>
    <w:rsid w:val="00353C57"/>
    <w:rsid w:val="0037224C"/>
    <w:rsid w:val="00380E03"/>
    <w:rsid w:val="0039065E"/>
    <w:rsid w:val="003A2DA1"/>
    <w:rsid w:val="003C026E"/>
    <w:rsid w:val="003C1FE5"/>
    <w:rsid w:val="003D0462"/>
    <w:rsid w:val="003D2C62"/>
    <w:rsid w:val="0041406E"/>
    <w:rsid w:val="004254FA"/>
    <w:rsid w:val="0043033F"/>
    <w:rsid w:val="00436F9A"/>
    <w:rsid w:val="0044106C"/>
    <w:rsid w:val="00463A63"/>
    <w:rsid w:val="004966A7"/>
    <w:rsid w:val="004B526F"/>
    <w:rsid w:val="004D1163"/>
    <w:rsid w:val="004F0C26"/>
    <w:rsid w:val="0054451F"/>
    <w:rsid w:val="00545730"/>
    <w:rsid w:val="005458D4"/>
    <w:rsid w:val="005547D4"/>
    <w:rsid w:val="00554A21"/>
    <w:rsid w:val="00555870"/>
    <w:rsid w:val="00595BAF"/>
    <w:rsid w:val="005A01F1"/>
    <w:rsid w:val="005A2814"/>
    <w:rsid w:val="005C1912"/>
    <w:rsid w:val="005C42FD"/>
    <w:rsid w:val="005D5E46"/>
    <w:rsid w:val="005D7E93"/>
    <w:rsid w:val="005F5EC9"/>
    <w:rsid w:val="005F6908"/>
    <w:rsid w:val="005F767D"/>
    <w:rsid w:val="00603F23"/>
    <w:rsid w:val="006512A8"/>
    <w:rsid w:val="00667301"/>
    <w:rsid w:val="006945EC"/>
    <w:rsid w:val="006C0F4E"/>
    <w:rsid w:val="006E5ECD"/>
    <w:rsid w:val="006F45AA"/>
    <w:rsid w:val="00717225"/>
    <w:rsid w:val="007240DF"/>
    <w:rsid w:val="0072775E"/>
    <w:rsid w:val="0077626A"/>
    <w:rsid w:val="00786A1E"/>
    <w:rsid w:val="007A3176"/>
    <w:rsid w:val="007A3232"/>
    <w:rsid w:val="007C3937"/>
    <w:rsid w:val="007F0608"/>
    <w:rsid w:val="00801A2B"/>
    <w:rsid w:val="00801B00"/>
    <w:rsid w:val="00811A4F"/>
    <w:rsid w:val="00825FD9"/>
    <w:rsid w:val="00827DE4"/>
    <w:rsid w:val="00861899"/>
    <w:rsid w:val="00875F8B"/>
    <w:rsid w:val="008A2396"/>
    <w:rsid w:val="008B246C"/>
    <w:rsid w:val="008B3410"/>
    <w:rsid w:val="008F019B"/>
    <w:rsid w:val="00900341"/>
    <w:rsid w:val="009005B9"/>
    <w:rsid w:val="0090477F"/>
    <w:rsid w:val="009059B2"/>
    <w:rsid w:val="00912894"/>
    <w:rsid w:val="0092728C"/>
    <w:rsid w:val="00944C4D"/>
    <w:rsid w:val="00952094"/>
    <w:rsid w:val="009615C0"/>
    <w:rsid w:val="00965477"/>
    <w:rsid w:val="009662E2"/>
    <w:rsid w:val="00974A06"/>
    <w:rsid w:val="0098210C"/>
    <w:rsid w:val="009943F6"/>
    <w:rsid w:val="009B0930"/>
    <w:rsid w:val="00A01085"/>
    <w:rsid w:val="00A0256D"/>
    <w:rsid w:val="00A04B9F"/>
    <w:rsid w:val="00A312D1"/>
    <w:rsid w:val="00A76D4D"/>
    <w:rsid w:val="00A80F83"/>
    <w:rsid w:val="00A861FD"/>
    <w:rsid w:val="00A86483"/>
    <w:rsid w:val="00AA05D9"/>
    <w:rsid w:val="00AB453E"/>
    <w:rsid w:val="00AC4B93"/>
    <w:rsid w:val="00AD5C3E"/>
    <w:rsid w:val="00AF504F"/>
    <w:rsid w:val="00B11BC4"/>
    <w:rsid w:val="00B13A6E"/>
    <w:rsid w:val="00B15C47"/>
    <w:rsid w:val="00B35313"/>
    <w:rsid w:val="00B469D5"/>
    <w:rsid w:val="00B70D24"/>
    <w:rsid w:val="00B80079"/>
    <w:rsid w:val="00B91C3B"/>
    <w:rsid w:val="00BA1D8E"/>
    <w:rsid w:val="00BA5899"/>
    <w:rsid w:val="00BD000D"/>
    <w:rsid w:val="00BD03D8"/>
    <w:rsid w:val="00BD3301"/>
    <w:rsid w:val="00C000F2"/>
    <w:rsid w:val="00C024E8"/>
    <w:rsid w:val="00C17C64"/>
    <w:rsid w:val="00C31068"/>
    <w:rsid w:val="00C32DBF"/>
    <w:rsid w:val="00C356D1"/>
    <w:rsid w:val="00C451B3"/>
    <w:rsid w:val="00CD698D"/>
    <w:rsid w:val="00CE243F"/>
    <w:rsid w:val="00CE48F7"/>
    <w:rsid w:val="00CF039B"/>
    <w:rsid w:val="00D02C42"/>
    <w:rsid w:val="00D118FC"/>
    <w:rsid w:val="00D3070C"/>
    <w:rsid w:val="00D405F6"/>
    <w:rsid w:val="00D45642"/>
    <w:rsid w:val="00D71023"/>
    <w:rsid w:val="00D74CD9"/>
    <w:rsid w:val="00DD477A"/>
    <w:rsid w:val="00DD56DD"/>
    <w:rsid w:val="00DE4A67"/>
    <w:rsid w:val="00E004CB"/>
    <w:rsid w:val="00E0558D"/>
    <w:rsid w:val="00E52B60"/>
    <w:rsid w:val="00E74094"/>
    <w:rsid w:val="00E9479D"/>
    <w:rsid w:val="00EA7429"/>
    <w:rsid w:val="00EC08A1"/>
    <w:rsid w:val="00EC3AEF"/>
    <w:rsid w:val="00F51C71"/>
    <w:rsid w:val="00F65476"/>
    <w:rsid w:val="00F93796"/>
    <w:rsid w:val="00F977E2"/>
    <w:rsid w:val="00FB35B8"/>
    <w:rsid w:val="00FB3BDA"/>
    <w:rsid w:val="00FE43CC"/>
    <w:rsid w:val="00FE6560"/>
    <w:rsid w:val="00FE7968"/>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1F952"/>
  <w15:docId w15:val="{C24E30C1-DC4F-4681-8166-6AF78A2A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944C4D"/>
    <w:pPr>
      <w:tabs>
        <w:tab w:val="left" w:pos="449"/>
      </w:tabs>
    </w:pPr>
    <w:rPr>
      <w:rFonts w:ascii="Arial" w:hAnsi="Arial"/>
      <w:sz w:val="18"/>
    </w:rPr>
  </w:style>
  <w:style w:type="paragraph" w:styleId="Heading1">
    <w:name w:val="heading 1"/>
    <w:basedOn w:val="Normal"/>
    <w:next w:val="Normal"/>
    <w:link w:val="Heading1Char"/>
    <w:uiPriority w:val="9"/>
    <w:qFormat/>
    <w:rsid w:val="00D405F6"/>
    <w:pPr>
      <w:numPr>
        <w:numId w:val="13"/>
      </w:numPr>
      <w:spacing w:after="480"/>
      <w:outlineLvl w:val="0"/>
    </w:pPr>
    <w:rPr>
      <w:rFonts w:ascii="Montserrat" w:hAnsi="Montserrat" w:cs="Arial"/>
      <w:b/>
      <w:bCs/>
      <w:caps/>
      <w:color w:val="5E5090" w:themeColor="accent5"/>
      <w:sz w:val="32"/>
      <w:szCs w:val="32"/>
    </w:rPr>
  </w:style>
  <w:style w:type="paragraph" w:styleId="Heading2">
    <w:name w:val="heading 2"/>
    <w:aliases w:val="DO NOT USE"/>
    <w:next w:val="Normal"/>
    <w:link w:val="Heading2Char"/>
    <w:uiPriority w:val="9"/>
    <w:unhideWhenUsed/>
    <w:rsid w:val="00717225"/>
    <w:pPr>
      <w:keepNext/>
      <w:keepLines/>
      <w:numPr>
        <w:ilvl w:val="1"/>
        <w:numId w:val="13"/>
      </w:numPr>
      <w:spacing w:before="40"/>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13"/>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13"/>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13"/>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13"/>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13"/>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D405F6"/>
    <w:rPr>
      <w:rFonts w:cs="Arial"/>
      <w:b/>
      <w:bCs/>
      <w:color w:val="5E5090" w:themeColor="accent5"/>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05F6"/>
    <w:rPr>
      <w:rFonts w:ascii="Montserrat" w:hAnsi="Montserrat" w:cs="Arial"/>
      <w:b/>
      <w:bCs/>
      <w:caps/>
      <w:color w:val="5E5090" w:themeColor="accent5"/>
      <w:sz w:val="3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6945EC"/>
    <w:pPr>
      <w:spacing w:after="160" w:line="280" w:lineRule="exact"/>
    </w:pPr>
    <w:rPr>
      <w:rFonts w:cs="Arial"/>
      <w:szCs w:val="18"/>
    </w:rPr>
  </w:style>
  <w:style w:type="paragraph" w:customStyle="1" w:styleId="BODYCOPY2">
    <w:name w:val="BODY COPY 2"/>
    <w:basedOn w:val="BODYCOPY"/>
    <w:link w:val="BODYCOPY2Char"/>
    <w:qFormat/>
    <w:rsid w:val="00D405F6"/>
    <w:rPr>
      <w:b/>
      <w:bCs/>
      <w:color w:val="5E5090" w:themeColor="accent5"/>
    </w:rPr>
  </w:style>
  <w:style w:type="paragraph" w:styleId="ListBullet">
    <w:name w:val="List Bullet"/>
    <w:basedOn w:val="Normal"/>
    <w:uiPriority w:val="99"/>
    <w:semiHidden/>
    <w:unhideWhenUsed/>
    <w:rsid w:val="00E52B60"/>
    <w:pPr>
      <w:numPr>
        <w:numId w:val="1"/>
      </w:numPr>
      <w:contextualSpacing/>
    </w:pPr>
  </w:style>
  <w:style w:type="character" w:customStyle="1" w:styleId="BODYCOPYChar">
    <w:name w:val="BODY COPY Char"/>
    <w:basedOn w:val="DefaultParagraphFont"/>
    <w:link w:val="BODYCOPY"/>
    <w:rsid w:val="006945EC"/>
    <w:rPr>
      <w:rFonts w:ascii="Arial" w:hAnsi="Arial" w:cs="Arial"/>
      <w:sz w:val="18"/>
      <w:szCs w:val="18"/>
    </w:rPr>
  </w:style>
  <w:style w:type="character" w:customStyle="1" w:styleId="BODYCOPY2Char">
    <w:name w:val="BODY COPY 2 Char"/>
    <w:basedOn w:val="BODYCOPYChar"/>
    <w:link w:val="BODYCOPY2"/>
    <w:rsid w:val="00D405F6"/>
    <w:rPr>
      <w:rFonts w:ascii="Arial" w:hAnsi="Arial" w:cs="Arial"/>
      <w:b/>
      <w:bCs/>
      <w:color w:val="5E5090" w:themeColor="accent5"/>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1"/>
    <w:next w:val="BODYCOPY"/>
    <w:autoRedefine/>
    <w:qFormat/>
    <w:rsid w:val="00D405F6"/>
    <w:pPr>
      <w:numPr>
        <w:numId w:val="0"/>
      </w:numPr>
      <w:tabs>
        <w:tab w:val="clear" w:pos="449"/>
      </w:tabs>
      <w:spacing w:before="80"/>
    </w:pPr>
    <w:rPr>
      <w:b w:val="0"/>
      <w:bCs w:val="0"/>
      <w:sz w:val="24"/>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302220"/>
    <w:pPr>
      <w:numPr>
        <w:numId w:val="3"/>
      </w:numPr>
      <w:spacing w:after="200" w:line="280" w:lineRule="exact"/>
      <w:ind w:left="227" w:hanging="227"/>
      <w:contextualSpacing/>
    </w:pPr>
    <w:rPr>
      <w:rFonts w:cs="Times New Roman (Body CS)"/>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D405F6"/>
    <w:pPr>
      <w:numPr>
        <w:numId w:val="0"/>
      </w:numPr>
    </w:pPr>
  </w:style>
  <w:style w:type="paragraph" w:styleId="TOCHeading">
    <w:name w:val="TOC Heading"/>
    <w:basedOn w:val="Heading1"/>
    <w:next w:val="Normal"/>
    <w:uiPriority w:val="39"/>
    <w:unhideWhenUsed/>
    <w:qFormat/>
    <w:rsid w:val="007C3937"/>
    <w:pPr>
      <w:keepNext/>
      <w:keepLines/>
      <w:numPr>
        <w:numId w:val="0"/>
      </w:numPr>
      <w:tabs>
        <w:tab w:val="clear" w:pos="449"/>
      </w:tabs>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D405F6"/>
    <w:rPr>
      <w:rFonts w:ascii="Montserrat" w:hAnsi="Montserrat" w:cs="Arial"/>
      <w:b/>
      <w:bCs/>
      <w:caps/>
      <w:color w:val="5E5090" w:themeColor="accent5"/>
      <w:sz w:val="32"/>
      <w:szCs w:val="32"/>
    </w:rPr>
  </w:style>
  <w:style w:type="paragraph" w:styleId="TOC1">
    <w:name w:val="toc 1"/>
    <w:basedOn w:val="Normal"/>
    <w:next w:val="Normal"/>
    <w:autoRedefine/>
    <w:uiPriority w:val="39"/>
    <w:unhideWhenUsed/>
    <w:rsid w:val="00801A2B"/>
    <w:pPr>
      <w:tabs>
        <w:tab w:val="clear" w:pos="449"/>
      </w:tabs>
      <w:spacing w:after="100"/>
    </w:pPr>
  </w:style>
  <w:style w:type="character" w:styleId="Hyperlink">
    <w:name w:val="Hyperlink"/>
    <w:basedOn w:val="DefaultParagraphFont"/>
    <w:uiPriority w:val="99"/>
    <w:unhideWhenUsed/>
    <w:rsid w:val="00801A2B"/>
    <w:rPr>
      <w:color w:val="0563C1" w:themeColor="hyperlink"/>
      <w:u w:val="single"/>
    </w:rPr>
  </w:style>
  <w:style w:type="character" w:styleId="FootnoteReference">
    <w:name w:val="footnote reference"/>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D405F6"/>
    <w:pPr>
      <w:spacing w:after="480"/>
      <w:ind w:left="578" w:hanging="578"/>
    </w:pPr>
    <w:rPr>
      <w:rFonts w:cs="Times New Roman (Headings CS)"/>
      <w:color w:val="5E5090" w:themeColor="accent5"/>
    </w:rPr>
  </w:style>
  <w:style w:type="character" w:customStyle="1" w:styleId="OUSubHeadingChar">
    <w:name w:val="OU Sub Heading Char"/>
    <w:basedOn w:val="Heading2Char"/>
    <w:link w:val="OUSubHeading"/>
    <w:rsid w:val="00D405F6"/>
    <w:rPr>
      <w:rFonts w:asciiTheme="majorHAnsi" w:eastAsiaTheme="majorEastAsia" w:hAnsiTheme="majorHAnsi" w:cs="Times New Roman (Headings CS)"/>
      <w:b/>
      <w:bCs/>
      <w:color w:val="5E5090" w:themeColor="accent5"/>
      <w:sz w:val="26"/>
      <w:szCs w:val="26"/>
    </w:rPr>
  </w:style>
  <w:style w:type="character" w:styleId="UnresolvedMention">
    <w:name w:val="Unresolved Mention"/>
    <w:basedOn w:val="DefaultParagraphFont"/>
    <w:uiPriority w:val="99"/>
    <w:semiHidden/>
    <w:unhideWhenUsed/>
    <w:rsid w:val="001F729C"/>
    <w:rPr>
      <w:color w:val="605E5C"/>
      <w:shd w:val="clear" w:color="auto" w:fill="E1DFDD"/>
    </w:rPr>
  </w:style>
  <w:style w:type="character" w:styleId="CommentReference">
    <w:name w:val="annotation reference"/>
    <w:basedOn w:val="DefaultParagraphFont"/>
    <w:uiPriority w:val="99"/>
    <w:semiHidden/>
    <w:unhideWhenUsed/>
    <w:rsid w:val="003D2C62"/>
    <w:rPr>
      <w:sz w:val="16"/>
      <w:szCs w:val="16"/>
    </w:rPr>
  </w:style>
  <w:style w:type="paragraph" w:styleId="CommentText">
    <w:name w:val="annotation text"/>
    <w:basedOn w:val="Normal"/>
    <w:link w:val="CommentTextChar"/>
    <w:uiPriority w:val="99"/>
    <w:semiHidden/>
    <w:unhideWhenUsed/>
    <w:rsid w:val="003D2C62"/>
    <w:rPr>
      <w:sz w:val="20"/>
      <w:szCs w:val="20"/>
    </w:rPr>
  </w:style>
  <w:style w:type="character" w:customStyle="1" w:styleId="CommentTextChar">
    <w:name w:val="Comment Text Char"/>
    <w:basedOn w:val="DefaultParagraphFont"/>
    <w:link w:val="CommentText"/>
    <w:uiPriority w:val="99"/>
    <w:semiHidden/>
    <w:rsid w:val="003D2C6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2C62"/>
    <w:rPr>
      <w:b/>
      <w:bCs/>
    </w:rPr>
  </w:style>
  <w:style w:type="character" w:customStyle="1" w:styleId="CommentSubjectChar">
    <w:name w:val="Comment Subject Char"/>
    <w:basedOn w:val="CommentTextChar"/>
    <w:link w:val="CommentSubject"/>
    <w:uiPriority w:val="99"/>
    <w:semiHidden/>
    <w:rsid w:val="003D2C62"/>
    <w:rPr>
      <w:rFonts w:ascii="Arial" w:hAnsi="Arial"/>
      <w:b/>
      <w:bCs/>
      <w:sz w:val="20"/>
      <w:szCs w:val="20"/>
    </w:rPr>
  </w:style>
  <w:style w:type="paragraph" w:customStyle="1" w:styleId="Pagebreak">
    <w:name w:val="Page break"/>
    <w:rsid w:val="00FE7968"/>
    <w:pPr>
      <w:spacing w:after="600" w:line="480" w:lineRule="exact"/>
    </w:pPr>
    <w:rPr>
      <w:rFonts w:ascii="Bookman" w:eastAsia="Times New Roman" w:hAnsi="Bookman" w:cs="Times New Roman"/>
      <w:sz w:val="20"/>
      <w:szCs w:val="20"/>
      <w:lang w:eastAsia="en-GB"/>
    </w:rPr>
  </w:style>
  <w:style w:type="character" w:styleId="FollowedHyperlink">
    <w:name w:val="FollowedHyperlink"/>
    <w:basedOn w:val="DefaultParagraphFont"/>
    <w:uiPriority w:val="99"/>
    <w:semiHidden/>
    <w:unhideWhenUsed/>
    <w:rsid w:val="00390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BL-PHD@open.ac.uk" TargetMode="External"/><Relationship Id="rId18" Type="http://schemas.openxmlformats.org/officeDocument/2006/relationships/hyperlink" Target="mailto:STEM-LHCS-PHD@open.ac.uk" TargetMode="External"/><Relationship Id="rId26" Type="http://schemas.openxmlformats.org/officeDocument/2006/relationships/hyperlink" Target="https://www.lloydsbank.com/" TargetMode="External"/><Relationship Id="rId39" Type="http://schemas.openxmlformats.org/officeDocument/2006/relationships/hyperlink" Target="mailto:FASS-Research-student-support@open.ac.uk" TargetMode="External"/><Relationship Id="rId3" Type="http://schemas.openxmlformats.org/officeDocument/2006/relationships/styles" Target="styles.xml"/><Relationship Id="rId21" Type="http://schemas.openxmlformats.org/officeDocument/2006/relationships/hyperlink" Target="mailto:WELS-PhDs@open.ac.uk" TargetMode="External"/><Relationship Id="rId34" Type="http://schemas.openxmlformats.org/officeDocument/2006/relationships/hyperlink" Target="https://www.milton-keynes.gov.uk/highways/bus-rail-and-taxis/bus-timetables-maps-and-travel-updates" TargetMode="External"/><Relationship Id="rId42" Type="http://schemas.openxmlformats.org/officeDocument/2006/relationships/hyperlink" Target="mailto:WELS-PhDs@open.ac.uk" TargetMode="External"/><Relationship Id="rId47" Type="http://schemas.openxmlformats.org/officeDocument/2006/relationships/hyperlink" Target="https://bit.ly/3BSU5Vj"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ASS-Research-student-support@open.ac.uk" TargetMode="External"/><Relationship Id="rId17" Type="http://schemas.openxmlformats.org/officeDocument/2006/relationships/hyperlink" Target="mailto:STEM-EI-PHD@open.ac.uk" TargetMode="External"/><Relationship Id="rId25" Type="http://schemas.openxmlformats.org/officeDocument/2006/relationships/hyperlink" Target="https://www.metrobankonline.co.uk/" TargetMode="External"/><Relationship Id="rId33" Type="http://schemas.openxmlformats.org/officeDocument/2006/relationships/image" Target="media/image3.png"/><Relationship Id="rId38" Type="http://schemas.openxmlformats.org/officeDocument/2006/relationships/hyperlink" Target="mailto:Research-Degrees-Office@open.ac.uk" TargetMode="External"/><Relationship Id="rId46" Type="http://schemas.openxmlformats.org/officeDocument/2006/relationships/hyperlink" Target="https://doctoral-research-system.open.ac.uk/" TargetMode="External"/><Relationship Id="rId2" Type="http://schemas.openxmlformats.org/officeDocument/2006/relationships/numbering" Target="numbering.xml"/><Relationship Id="rId16" Type="http://schemas.openxmlformats.org/officeDocument/2006/relationships/hyperlink" Target="mailto:STEM-EEES-PHD@open.ac.uk" TargetMode="External"/><Relationship Id="rId20" Type="http://schemas.openxmlformats.org/officeDocument/2006/relationships/hyperlink" Target="mailto:STEM-SPS-PHD@open.ac.uk" TargetMode="External"/><Relationship Id="rId29" Type="http://schemas.openxmlformats.org/officeDocument/2006/relationships/hyperlink" Target="https://www.halifax.co.uk/" TargetMode="External"/><Relationship Id="rId41" Type="http://schemas.openxmlformats.org/officeDocument/2006/relationships/hyperlink" Target="mailto:STEM-Research-student-support@ope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cisa.org.uk/" TargetMode="External"/><Relationship Id="rId24" Type="http://schemas.openxmlformats.org/officeDocument/2006/relationships/hyperlink" Target="mailto:Research-Degrees-Office@open.ac.uk" TargetMode="External"/><Relationship Id="rId32" Type="http://schemas.openxmlformats.org/officeDocument/2006/relationships/hyperlink" Target="mailto:research-degrees-office@open.ac.uk" TargetMode="External"/><Relationship Id="rId37" Type="http://schemas.openxmlformats.org/officeDocument/2006/relationships/hyperlink" Target="https://www.gov.uk/council-tax" TargetMode="External"/><Relationship Id="rId40" Type="http://schemas.openxmlformats.org/officeDocument/2006/relationships/hyperlink" Target="mailto:FBL-PHD@open.ac.uk" TargetMode="External"/><Relationship Id="rId45" Type="http://schemas.openxmlformats.org/officeDocument/2006/relationships/hyperlink" Target="https://bit.ly/3BSU5Vj" TargetMode="External"/><Relationship Id="rId5" Type="http://schemas.openxmlformats.org/officeDocument/2006/relationships/webSettings" Target="webSettings.xml"/><Relationship Id="rId15" Type="http://schemas.openxmlformats.org/officeDocument/2006/relationships/hyperlink" Target="mailto:STEM-CC-PHD@open.ac.uk" TargetMode="External"/><Relationship Id="rId23" Type="http://schemas.openxmlformats.org/officeDocument/2006/relationships/hyperlink" Target="https://www.studentbeans.com/uk" TargetMode="External"/><Relationship Id="rId28" Type="http://schemas.openxmlformats.org/officeDocument/2006/relationships/hyperlink" Target="https://www.natwest.com/" TargetMode="External"/><Relationship Id="rId36" Type="http://schemas.openxmlformats.org/officeDocument/2006/relationships/hyperlink" Target="mailto:research-degrees-office@open.ac.uk" TargetMode="External"/><Relationship Id="rId49" Type="http://schemas.openxmlformats.org/officeDocument/2006/relationships/hyperlink" Target="https://openuniv.sharepoint.com/sites/intranet-it/Pages/passwords.aspx" TargetMode="External"/><Relationship Id="rId10" Type="http://schemas.openxmlformats.org/officeDocument/2006/relationships/hyperlink" Target="https://doctoral-research-system.open.ac.uk/" TargetMode="External"/><Relationship Id="rId19" Type="http://schemas.openxmlformats.org/officeDocument/2006/relationships/hyperlink" Target="mailto:STEM-MS-PHD@open.ac.uk" TargetMode="External"/><Relationship Id="rId31" Type="http://schemas.openxmlformats.org/officeDocument/2006/relationships/image" Target="media/image2.png"/><Relationship Id="rId44" Type="http://schemas.openxmlformats.org/officeDocument/2006/relationships/hyperlink" Target="https://openuniv.sharepoint.com/sites/intranet-it/Pages/wifi.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pen.ac.uk/students/research/forms-and-guidance" TargetMode="External"/><Relationship Id="rId14" Type="http://schemas.openxmlformats.org/officeDocument/2006/relationships/hyperlink" Target="mailto:kmi-phd-enquiries@open.ac.uk" TargetMode="External"/><Relationship Id="rId22" Type="http://schemas.openxmlformats.org/officeDocument/2006/relationships/hyperlink" Target="https://www.myunidays.com/" TargetMode="External"/><Relationship Id="rId27" Type="http://schemas.openxmlformats.org/officeDocument/2006/relationships/hyperlink" Target="https://www.tsb.co.uk/personal/" TargetMode="External"/><Relationship Id="rId30" Type="http://schemas.openxmlformats.org/officeDocument/2006/relationships/hyperlink" Target="https://www.barclays.co.uk/" TargetMode="External"/><Relationship Id="rId35" Type="http://schemas.openxmlformats.org/officeDocument/2006/relationships/hyperlink" Target="https://www.16-25railcard.co.uk/help/faqs/mature-student/" TargetMode="External"/><Relationship Id="rId43" Type="http://schemas.openxmlformats.org/officeDocument/2006/relationships/hyperlink" Target="mailto:OUCU@open.ac.uk" TargetMode="External"/><Relationship Id="rId48" Type="http://schemas.openxmlformats.org/officeDocument/2006/relationships/hyperlink" Target="https://openuniv.sharepoint.com/sites/intranet-it/Pages/passwords.aspx"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33AE-5EC4-3D48-ABE5-39ACDCB6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Cameron.Tapley</dc:creator>
  <cp:keywords/>
  <dc:description/>
  <cp:lastModifiedBy>Cameron.Tapley</cp:lastModifiedBy>
  <cp:revision>5</cp:revision>
  <dcterms:created xsi:type="dcterms:W3CDTF">2022-09-28T12:32:00Z</dcterms:created>
  <dcterms:modified xsi:type="dcterms:W3CDTF">2022-10-04T08:50:00Z</dcterms:modified>
  <cp:category/>
</cp:coreProperties>
</file>